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80" w:rsidRDefault="000F5280">
      <w:pPr>
        <w:rPr>
          <w:rFonts w:ascii="Times New Roman" w:eastAsia="Times New Roman" w:hAnsi="Times New Roman" w:cs="Times New Roman"/>
          <w:sz w:val="20"/>
          <w:szCs w:val="20"/>
        </w:rPr>
      </w:pPr>
      <w:r w:rsidRPr="000F5280">
        <w:pict>
          <v:group id="_x0000_s1056" style="position:absolute;margin-left:0;margin-top:0;width:131.6pt;height:841.9pt;z-index:-5488;mso-position-horizontal-relative:page;mso-position-vertical-relative:page" coordsize="2632,16838">
            <v:shape id="_x0000_s1057" style="position:absolute;width:2632;height:16838" coordsize="2632,16838" path="m908,l116,,3,96,,100,,16838r1293,l1337,16769r149,-291l1628,16141r136,-380l1891,15340r120,-459l2121,14385r101,-531l2314,13292r81,-592l2465,12080r58,-644l2570,10768r34,-688l2624,9373r7,-722l2624,7928r-20,-706l2570,6533r-47,-667l2465,5221r-70,-619l2314,4010r-92,-563l2121,2917,2011,2421,1891,1961,1764,1540,1628,1160,1486,824,1337,533,1182,289,1021,96,908,xe" fillcolor="#bcdfd5" stroked="f">
              <v:path arrowok="t"/>
            </v:shape>
            <w10:wrap anchorx="page" anchory="page"/>
          </v:group>
        </w:pict>
      </w:r>
    </w:p>
    <w:p w:rsidR="000F5280" w:rsidRDefault="000F52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280" w:rsidRDefault="000F528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F5280" w:rsidRPr="00C86D0B" w:rsidRDefault="000F5280">
      <w:pPr>
        <w:spacing w:before="343" w:line="110" w:lineRule="auto"/>
        <w:ind w:left="2133" w:right="2764" w:hanging="4"/>
        <w:jc w:val="center"/>
        <w:rPr>
          <w:rFonts w:ascii="Arial" w:eastAsia="Arial" w:hAnsi="Arial" w:cs="Arial"/>
          <w:sz w:val="96"/>
          <w:szCs w:val="96"/>
          <w:lang w:val="fr-FR"/>
        </w:rPr>
      </w:pPr>
      <w:r w:rsidRPr="000F52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468.55pt;margin-top:-.55pt;width:86.15pt;height:107.3pt;z-index:1048;mso-position-horizontal-relative:page">
            <v:imagedata r:id="rId5" o:title=""/>
            <w10:wrap anchorx="page"/>
          </v:shape>
        </w:pict>
      </w:r>
      <w:r w:rsidRPr="000F52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0.65pt;margin-top:-2.55pt;width:74pt;height:59.2pt;z-index:1312;mso-position-horizontal-relative:page" filled="f" stroked="f">
            <v:textbox style="layout-flow:vertical;mso-layout-flow-alt:bottom-to-top" inset="0,0,0,0">
              <w:txbxContent>
                <w:p w:rsidR="000F5280" w:rsidRDefault="00663B03">
                  <w:pPr>
                    <w:spacing w:line="1480" w:lineRule="exact"/>
                    <w:ind w:left="20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b/>
                      <w:color w:val="FFFFFF"/>
                      <w:w w:val="129"/>
                      <w:sz w:val="14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663B03" w:rsidRPr="00C86D0B">
        <w:rPr>
          <w:rFonts w:ascii="Arial"/>
          <w:b/>
          <w:color w:val="91CDBE"/>
          <w:sz w:val="72"/>
          <w:lang w:val="fr-FR"/>
        </w:rPr>
        <w:t>conditions de</w:t>
      </w:r>
      <w:r w:rsidR="00663B03" w:rsidRPr="00C86D0B">
        <w:rPr>
          <w:rFonts w:ascii="Arial"/>
          <w:b/>
          <w:color w:val="91CDBE"/>
          <w:spacing w:val="-1"/>
          <w:sz w:val="72"/>
          <w:lang w:val="fr-FR"/>
        </w:rPr>
        <w:t xml:space="preserve"> </w:t>
      </w:r>
      <w:r w:rsidR="00663B03" w:rsidRPr="00C86D0B">
        <w:rPr>
          <w:rFonts w:ascii="Arial"/>
          <w:b/>
          <w:color w:val="91CDBE"/>
          <w:sz w:val="72"/>
          <w:lang w:val="fr-FR"/>
        </w:rPr>
        <w:t>travail</w:t>
      </w:r>
      <w:r w:rsidR="00663B03" w:rsidRPr="00C86D0B">
        <w:rPr>
          <w:rFonts w:ascii="Times New Roman"/>
          <w:b/>
          <w:color w:val="91CDBE"/>
          <w:w w:val="99"/>
          <w:sz w:val="72"/>
          <w:lang w:val="fr-FR"/>
        </w:rPr>
        <w:t xml:space="preserve"> </w:t>
      </w:r>
      <w:r w:rsidR="00663B03" w:rsidRPr="00C86D0B">
        <w:rPr>
          <w:rFonts w:ascii="Arial"/>
          <w:b/>
          <w:color w:val="54B9A3"/>
          <w:sz w:val="72"/>
          <w:lang w:val="fr-FR"/>
        </w:rPr>
        <w:t>formation</w:t>
      </w:r>
      <w:r w:rsidR="00663B03" w:rsidRPr="00C86D0B">
        <w:rPr>
          <w:rFonts w:ascii="Arial"/>
          <w:b/>
          <w:shadow/>
          <w:color w:val="FFFFFF"/>
          <w:position w:val="26"/>
          <w:sz w:val="96"/>
          <w:lang w:val="fr-FR"/>
        </w:rPr>
        <w:t>salaires</w:t>
      </w:r>
    </w:p>
    <w:p w:rsidR="000F5280" w:rsidRPr="00C86D0B" w:rsidRDefault="000F5280">
      <w:pPr>
        <w:spacing w:before="127"/>
        <w:ind w:right="394"/>
        <w:jc w:val="center"/>
        <w:rPr>
          <w:rFonts w:ascii="Arial" w:eastAsia="Arial" w:hAnsi="Arial" w:cs="Arial"/>
          <w:sz w:val="72"/>
          <w:szCs w:val="72"/>
          <w:lang w:val="fr-FR"/>
        </w:rPr>
      </w:pPr>
      <w:r w:rsidRPr="000F5280">
        <w:pict>
          <v:shape id="_x0000_s1053" type="#_x0000_t202" style="position:absolute;left:0;text-align:left;margin-left:20.65pt;margin-top:13.8pt;width:74pt;height:59.2pt;z-index:1288;mso-position-horizontal-relative:page" filled="f" stroked="f">
            <v:textbox style="layout-flow:vertical;mso-layout-flow-alt:bottom-to-top" inset="0,0,0,0">
              <w:txbxContent>
                <w:p w:rsidR="000F5280" w:rsidRDefault="00663B03">
                  <w:pPr>
                    <w:spacing w:line="1480" w:lineRule="exact"/>
                    <w:ind w:left="20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b/>
                      <w:color w:val="FFFFFF"/>
                      <w:w w:val="129"/>
                      <w:sz w:val="144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663B03" w:rsidRPr="00C86D0B">
        <w:rPr>
          <w:rFonts w:ascii="Arial" w:hAnsi="Arial"/>
          <w:b/>
          <w:color w:val="231F20"/>
          <w:sz w:val="72"/>
          <w:lang w:val="fr-FR"/>
        </w:rPr>
        <w:t>Grève le 3 février !</w:t>
      </w:r>
    </w:p>
    <w:p w:rsidR="000F5280" w:rsidRPr="00C86D0B" w:rsidRDefault="00663B03">
      <w:pPr>
        <w:spacing w:before="149"/>
        <w:ind w:left="2173" w:right="800"/>
        <w:rPr>
          <w:rFonts w:ascii="Arial" w:eastAsia="Arial" w:hAnsi="Arial" w:cs="Arial"/>
          <w:sz w:val="36"/>
          <w:szCs w:val="36"/>
          <w:lang w:val="fr-FR"/>
        </w:rPr>
      </w:pPr>
      <w:r w:rsidRPr="00C86D0B">
        <w:rPr>
          <w:rFonts w:ascii="Arial" w:hAnsi="Arial"/>
          <w:b/>
          <w:color w:val="636466"/>
          <w:sz w:val="36"/>
          <w:lang w:val="fr-FR"/>
        </w:rPr>
        <w:t>La priorité, c'est l'Ecole</w:t>
      </w:r>
      <w:r w:rsidRPr="00C86D0B">
        <w:rPr>
          <w:rFonts w:ascii="Arial" w:hAnsi="Arial"/>
          <w:b/>
          <w:color w:val="636466"/>
          <w:spacing w:val="-1"/>
          <w:sz w:val="36"/>
          <w:lang w:val="fr-FR"/>
        </w:rPr>
        <w:t xml:space="preserve"> </w:t>
      </w:r>
      <w:r w:rsidRPr="00C86D0B">
        <w:rPr>
          <w:rFonts w:ascii="Arial" w:hAnsi="Arial"/>
          <w:b/>
          <w:color w:val="636466"/>
          <w:sz w:val="36"/>
          <w:lang w:val="fr-FR"/>
        </w:rPr>
        <w:t>!</w:t>
      </w:r>
    </w:p>
    <w:p w:rsidR="000F5280" w:rsidRPr="00C86D0B" w:rsidRDefault="000F5280">
      <w:pPr>
        <w:spacing w:before="48" w:line="249" w:lineRule="auto"/>
        <w:ind w:left="2173" w:right="800"/>
        <w:rPr>
          <w:rFonts w:ascii="Arial" w:eastAsia="Arial" w:hAnsi="Arial" w:cs="Arial"/>
          <w:sz w:val="20"/>
          <w:szCs w:val="20"/>
          <w:lang w:val="fr-FR"/>
        </w:rPr>
      </w:pPr>
      <w:r w:rsidRPr="000F5280">
        <w:pict>
          <v:shape id="_x0000_s1052" type="#_x0000_t202" style="position:absolute;left:0;text-align:left;margin-left:20.65pt;margin-top:33.5pt;width:74pt;height:28.05pt;z-index:1264;mso-position-horizontal-relative:page" filled="f" stroked="f">
            <v:textbox style="layout-flow:vertical;mso-layout-flow-alt:bottom-to-top" inset="0,0,0,0">
              <w:txbxContent>
                <w:p w:rsidR="000F5280" w:rsidRDefault="00663B03">
                  <w:pPr>
                    <w:spacing w:line="1480" w:lineRule="exact"/>
                    <w:ind w:left="20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proofErr w:type="spellStart"/>
                  <w:r>
                    <w:rPr>
                      <w:rFonts w:ascii="Arial"/>
                      <w:b/>
                      <w:color w:val="FFFFFF"/>
                      <w:w w:val="129"/>
                      <w:sz w:val="144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 w:rsidR="00663B03" w:rsidRPr="00C86D0B">
        <w:rPr>
          <w:rFonts w:ascii="Arial" w:eastAsia="Arial" w:hAnsi="Arial" w:cs="Arial"/>
          <w:i/>
          <w:color w:val="636466"/>
          <w:sz w:val="20"/>
          <w:szCs w:val="20"/>
          <w:lang w:val="fr-FR"/>
        </w:rPr>
        <w:t>A mi-chemin du quinquennat, les deux priorités affichées en 2012 – la Jeunesse, l’Ecole – sont</w:t>
      </w:r>
      <w:r w:rsidR="00663B03" w:rsidRPr="00C86D0B">
        <w:rPr>
          <w:rFonts w:ascii="Arial" w:eastAsia="Arial" w:hAnsi="Arial" w:cs="Arial"/>
          <w:i/>
          <w:color w:val="636466"/>
          <w:spacing w:val="-23"/>
          <w:sz w:val="20"/>
          <w:szCs w:val="20"/>
          <w:lang w:val="fr-FR"/>
        </w:rPr>
        <w:t xml:space="preserve"> </w:t>
      </w:r>
      <w:r w:rsidR="00663B03" w:rsidRPr="00C86D0B">
        <w:rPr>
          <w:rFonts w:ascii="Arial" w:eastAsia="Arial" w:hAnsi="Arial" w:cs="Arial"/>
          <w:i/>
          <w:color w:val="636466"/>
          <w:sz w:val="20"/>
          <w:szCs w:val="20"/>
          <w:lang w:val="fr-FR"/>
        </w:rPr>
        <w:t>peu</w:t>
      </w:r>
      <w:r w:rsidR="00663B03" w:rsidRPr="00C86D0B">
        <w:rPr>
          <w:rFonts w:ascii="Times New Roman" w:eastAsia="Times New Roman" w:hAnsi="Times New Roman" w:cs="Times New Roman"/>
          <w:i/>
          <w:color w:val="636466"/>
          <w:sz w:val="20"/>
          <w:szCs w:val="20"/>
          <w:lang w:val="fr-FR"/>
        </w:rPr>
        <w:t xml:space="preserve"> </w:t>
      </w:r>
      <w:r w:rsidR="00663B03" w:rsidRPr="00C86D0B">
        <w:rPr>
          <w:rFonts w:ascii="Arial" w:eastAsia="Arial" w:hAnsi="Arial" w:cs="Arial"/>
          <w:i/>
          <w:color w:val="636466"/>
          <w:sz w:val="20"/>
          <w:szCs w:val="20"/>
          <w:lang w:val="fr-FR"/>
        </w:rPr>
        <w:t xml:space="preserve">perceptibles au jour le jour dans les </w:t>
      </w:r>
      <w:r w:rsidR="00663B03" w:rsidRPr="00C86D0B">
        <w:rPr>
          <w:rFonts w:ascii="Arial" w:eastAsia="Arial" w:hAnsi="Arial" w:cs="Arial"/>
          <w:i/>
          <w:color w:val="636466"/>
          <w:sz w:val="20"/>
          <w:szCs w:val="20"/>
          <w:lang w:val="fr-FR"/>
        </w:rPr>
        <w:t>écoles, collèges et lycées. Parce qu’ils veulent que tous</w:t>
      </w:r>
      <w:r w:rsidR="00663B03" w:rsidRPr="00C86D0B">
        <w:rPr>
          <w:rFonts w:ascii="Arial" w:eastAsia="Arial" w:hAnsi="Arial" w:cs="Arial"/>
          <w:i/>
          <w:color w:val="636466"/>
          <w:spacing w:val="-9"/>
          <w:sz w:val="20"/>
          <w:szCs w:val="20"/>
          <w:lang w:val="fr-FR"/>
        </w:rPr>
        <w:t xml:space="preserve"> </w:t>
      </w:r>
      <w:r w:rsidR="00663B03" w:rsidRPr="00C86D0B">
        <w:rPr>
          <w:rFonts w:ascii="Arial" w:eastAsia="Arial" w:hAnsi="Arial" w:cs="Arial"/>
          <w:i/>
          <w:color w:val="636466"/>
          <w:sz w:val="20"/>
          <w:szCs w:val="20"/>
          <w:lang w:val="fr-FR"/>
        </w:rPr>
        <w:t>les</w:t>
      </w:r>
      <w:r w:rsidR="00663B03" w:rsidRPr="00C86D0B">
        <w:rPr>
          <w:rFonts w:ascii="Times New Roman" w:eastAsia="Times New Roman" w:hAnsi="Times New Roman" w:cs="Times New Roman"/>
          <w:i/>
          <w:color w:val="636466"/>
          <w:sz w:val="20"/>
          <w:szCs w:val="20"/>
          <w:lang w:val="fr-FR"/>
        </w:rPr>
        <w:t xml:space="preserve"> </w:t>
      </w:r>
      <w:r w:rsidR="00663B03" w:rsidRPr="00C86D0B">
        <w:rPr>
          <w:rFonts w:ascii="Arial" w:eastAsia="Arial" w:hAnsi="Arial" w:cs="Arial"/>
          <w:i/>
          <w:color w:val="636466"/>
          <w:sz w:val="20"/>
          <w:szCs w:val="20"/>
          <w:lang w:val="fr-FR"/>
        </w:rPr>
        <w:t>élèves réussissent leur scolarité, les personnels de l’éducation nationale ne peuvent se satisfaire</w:t>
      </w:r>
      <w:r w:rsidR="00663B03" w:rsidRPr="00C86D0B">
        <w:rPr>
          <w:rFonts w:ascii="Arial" w:eastAsia="Arial" w:hAnsi="Arial" w:cs="Arial"/>
          <w:i/>
          <w:color w:val="636466"/>
          <w:spacing w:val="-7"/>
          <w:sz w:val="20"/>
          <w:szCs w:val="20"/>
          <w:lang w:val="fr-FR"/>
        </w:rPr>
        <w:t xml:space="preserve"> </w:t>
      </w:r>
      <w:r w:rsidR="00663B03" w:rsidRPr="00C86D0B">
        <w:rPr>
          <w:rFonts w:ascii="Arial" w:eastAsia="Arial" w:hAnsi="Arial" w:cs="Arial"/>
          <w:i/>
          <w:color w:val="636466"/>
          <w:sz w:val="20"/>
          <w:szCs w:val="20"/>
          <w:lang w:val="fr-FR"/>
        </w:rPr>
        <w:t>de</w:t>
      </w:r>
      <w:r w:rsidR="00663B03" w:rsidRPr="00C86D0B">
        <w:rPr>
          <w:rFonts w:ascii="Times New Roman" w:eastAsia="Times New Roman" w:hAnsi="Times New Roman" w:cs="Times New Roman"/>
          <w:i/>
          <w:color w:val="636466"/>
          <w:sz w:val="20"/>
          <w:szCs w:val="20"/>
          <w:lang w:val="fr-FR"/>
        </w:rPr>
        <w:t xml:space="preserve"> </w:t>
      </w:r>
      <w:r w:rsidR="00663B03" w:rsidRPr="00C86D0B">
        <w:rPr>
          <w:rFonts w:ascii="Arial" w:eastAsia="Arial" w:hAnsi="Arial" w:cs="Arial"/>
          <w:i/>
          <w:color w:val="636466"/>
          <w:sz w:val="20"/>
          <w:szCs w:val="20"/>
          <w:lang w:val="fr-FR"/>
        </w:rPr>
        <w:t>cette situation et des conditions dans lesquelles se prépare la rentrée</w:t>
      </w:r>
      <w:r w:rsidR="00663B03" w:rsidRPr="00C86D0B">
        <w:rPr>
          <w:rFonts w:ascii="Arial" w:eastAsia="Arial" w:hAnsi="Arial" w:cs="Arial"/>
          <w:i/>
          <w:color w:val="636466"/>
          <w:spacing w:val="-6"/>
          <w:sz w:val="20"/>
          <w:szCs w:val="20"/>
          <w:lang w:val="fr-FR"/>
        </w:rPr>
        <w:t xml:space="preserve"> </w:t>
      </w:r>
      <w:r w:rsidR="00663B03" w:rsidRPr="00C86D0B">
        <w:rPr>
          <w:rFonts w:ascii="Arial" w:eastAsia="Arial" w:hAnsi="Arial" w:cs="Arial"/>
          <w:i/>
          <w:color w:val="636466"/>
          <w:sz w:val="20"/>
          <w:szCs w:val="20"/>
          <w:lang w:val="fr-FR"/>
        </w:rPr>
        <w:t>2015.</w:t>
      </w:r>
    </w:p>
    <w:p w:rsidR="000F5280" w:rsidRPr="00C86D0B" w:rsidRDefault="000F5280">
      <w:pPr>
        <w:spacing w:before="2"/>
        <w:rPr>
          <w:rFonts w:ascii="Arial" w:eastAsia="Arial" w:hAnsi="Arial" w:cs="Arial"/>
          <w:i/>
          <w:sz w:val="26"/>
          <w:szCs w:val="26"/>
          <w:lang w:val="fr-FR"/>
        </w:rPr>
      </w:pPr>
    </w:p>
    <w:p w:rsidR="000F5280" w:rsidRPr="00C86D0B" w:rsidRDefault="00663B03">
      <w:pPr>
        <w:pStyle w:val="Heading2"/>
        <w:ind w:right="800"/>
        <w:rPr>
          <w:b w:val="0"/>
          <w:bCs w:val="0"/>
          <w:lang w:val="fr-FR"/>
        </w:rPr>
      </w:pPr>
      <w:r w:rsidRPr="00C86D0B">
        <w:rPr>
          <w:color w:val="636466"/>
          <w:lang w:val="fr-FR"/>
        </w:rPr>
        <w:t>Pour l’améli</w:t>
      </w:r>
      <w:r w:rsidRPr="00C86D0B">
        <w:rPr>
          <w:color w:val="636466"/>
          <w:lang w:val="fr-FR"/>
        </w:rPr>
        <w:t>oration des conditions de travail et</w:t>
      </w:r>
      <w:r w:rsidRPr="00C86D0B">
        <w:rPr>
          <w:color w:val="636466"/>
          <w:spacing w:val="-7"/>
          <w:lang w:val="fr-FR"/>
        </w:rPr>
        <w:t xml:space="preserve"> </w:t>
      </w:r>
      <w:r w:rsidRPr="00C86D0B">
        <w:rPr>
          <w:color w:val="636466"/>
          <w:lang w:val="fr-FR"/>
        </w:rPr>
        <w:t>d’étude</w:t>
      </w:r>
    </w:p>
    <w:p w:rsidR="000F5280" w:rsidRPr="00C86D0B" w:rsidRDefault="000F5280">
      <w:pPr>
        <w:pStyle w:val="Corpsdetexte"/>
        <w:spacing w:before="31" w:line="249" w:lineRule="auto"/>
        <w:ind w:right="800"/>
        <w:rPr>
          <w:lang w:val="fr-FR"/>
        </w:rPr>
      </w:pPr>
      <w:r w:rsidRPr="000F5280">
        <w:pict>
          <v:shape id="_x0000_s1051" type="#_x0000_t202" style="position:absolute;left:0;text-align:left;margin-left:20.65pt;margin-top:16.6pt;width:74pt;height:33.2pt;z-index:1240;mso-position-horizontal-relative:page" filled="f" stroked="f">
            <v:textbox style="layout-flow:vertical;mso-layout-flow-alt:bottom-to-top" inset="0,0,0,0">
              <w:txbxContent>
                <w:p w:rsidR="000F5280" w:rsidRDefault="00663B03">
                  <w:pPr>
                    <w:spacing w:line="1480" w:lineRule="exact"/>
                    <w:ind w:left="20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b/>
                      <w:color w:val="FFFFFF"/>
                      <w:w w:val="130"/>
                      <w:sz w:val="144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663B03" w:rsidRPr="00C86D0B">
        <w:rPr>
          <w:color w:val="636466"/>
          <w:lang w:val="fr-FR"/>
        </w:rPr>
        <w:t xml:space="preserve">Les effectifs par classe augmentent, les équipes </w:t>
      </w:r>
      <w:proofErr w:type="spellStart"/>
      <w:r w:rsidR="00663B03" w:rsidRPr="00C86D0B">
        <w:rPr>
          <w:color w:val="636466"/>
          <w:lang w:val="fr-FR"/>
        </w:rPr>
        <w:t>pluriprofessionnelles</w:t>
      </w:r>
      <w:proofErr w:type="spellEnd"/>
      <w:r w:rsidR="00663B03" w:rsidRPr="00C86D0B">
        <w:rPr>
          <w:color w:val="636466"/>
          <w:lang w:val="fr-FR"/>
        </w:rPr>
        <w:t xml:space="preserve"> (psy et </w:t>
      </w:r>
      <w:proofErr w:type="spellStart"/>
      <w:r w:rsidR="00663B03" w:rsidRPr="00C86D0B">
        <w:rPr>
          <w:color w:val="636466"/>
          <w:lang w:val="fr-FR"/>
        </w:rPr>
        <w:t>co</w:t>
      </w:r>
      <w:proofErr w:type="spellEnd"/>
      <w:r w:rsidR="00663B03" w:rsidRPr="00C86D0B">
        <w:rPr>
          <w:color w:val="636466"/>
          <w:lang w:val="fr-FR"/>
        </w:rPr>
        <w:t>-psy, assistantes</w:t>
      </w:r>
      <w:r w:rsidR="00663B03" w:rsidRPr="00C86D0B">
        <w:rPr>
          <w:color w:val="636466"/>
          <w:spacing w:val="-20"/>
          <w:lang w:val="fr-FR"/>
        </w:rPr>
        <w:t xml:space="preserve"> </w:t>
      </w:r>
      <w:r w:rsidR="00663B03" w:rsidRPr="00C86D0B">
        <w:rPr>
          <w:color w:val="636466"/>
          <w:lang w:val="fr-FR"/>
        </w:rPr>
        <w:t>sociales,</w:t>
      </w:r>
      <w:r w:rsidR="00663B03" w:rsidRPr="00C86D0B">
        <w:rPr>
          <w:rFonts w:ascii="Times New Roman" w:eastAsia="Times New Roman" w:hAnsi="Times New Roman" w:cs="Times New Roman"/>
          <w:color w:val="636466"/>
          <w:w w:val="99"/>
          <w:lang w:val="fr-FR"/>
        </w:rPr>
        <w:t xml:space="preserve"> </w:t>
      </w:r>
      <w:r w:rsidR="00663B03" w:rsidRPr="00C86D0B">
        <w:rPr>
          <w:color w:val="636466"/>
          <w:lang w:val="fr-FR"/>
        </w:rPr>
        <w:t>infirmières, vies scolaires…) sont incomplètes. Les besoins en personnels administratifs restent</w:t>
      </w:r>
      <w:r w:rsidR="00663B03" w:rsidRPr="00C86D0B">
        <w:rPr>
          <w:color w:val="636466"/>
          <w:spacing w:val="-3"/>
          <w:lang w:val="fr-FR"/>
        </w:rPr>
        <w:t xml:space="preserve"> </w:t>
      </w:r>
      <w:r w:rsidR="00663B03" w:rsidRPr="00C86D0B">
        <w:rPr>
          <w:color w:val="636466"/>
          <w:lang w:val="fr-FR"/>
        </w:rPr>
        <w:t>très</w:t>
      </w:r>
      <w:r w:rsidR="00663B03"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="00663B03" w:rsidRPr="00C86D0B">
        <w:rPr>
          <w:color w:val="636466"/>
          <w:lang w:val="fr-FR"/>
        </w:rPr>
        <w:t>importants. Les pressions hiérarchiques sont insupportables. Les réformes pédagogiques (voies</w:t>
      </w:r>
      <w:r w:rsidR="00663B03" w:rsidRPr="00C86D0B">
        <w:rPr>
          <w:color w:val="636466"/>
          <w:spacing w:val="-2"/>
          <w:lang w:val="fr-FR"/>
        </w:rPr>
        <w:t xml:space="preserve"> </w:t>
      </w:r>
      <w:r w:rsidR="00663B03" w:rsidRPr="00C86D0B">
        <w:rPr>
          <w:color w:val="636466"/>
          <w:lang w:val="fr-FR"/>
        </w:rPr>
        <w:t>générale,</w:t>
      </w:r>
      <w:r w:rsidR="00663B03" w:rsidRPr="00C86D0B">
        <w:rPr>
          <w:rFonts w:ascii="Times New Roman" w:eastAsia="Times New Roman" w:hAnsi="Times New Roman" w:cs="Times New Roman"/>
          <w:color w:val="636466"/>
          <w:w w:val="99"/>
          <w:lang w:val="fr-FR"/>
        </w:rPr>
        <w:t xml:space="preserve"> </w:t>
      </w:r>
      <w:r w:rsidR="00663B03" w:rsidRPr="00C86D0B">
        <w:rPr>
          <w:color w:val="636466"/>
          <w:lang w:val="fr-FR"/>
        </w:rPr>
        <w:t>technologique et professionnelle des lycées) doivent être évaluées et remises à plat. La carte</w:t>
      </w:r>
      <w:r w:rsidR="00663B03" w:rsidRPr="00C86D0B">
        <w:rPr>
          <w:color w:val="636466"/>
          <w:spacing w:val="-4"/>
          <w:lang w:val="fr-FR"/>
        </w:rPr>
        <w:t xml:space="preserve"> </w:t>
      </w:r>
      <w:r w:rsidR="00663B03" w:rsidRPr="00C86D0B">
        <w:rPr>
          <w:color w:val="636466"/>
          <w:lang w:val="fr-FR"/>
        </w:rPr>
        <w:t>de</w:t>
      </w:r>
      <w:r w:rsidR="00663B03"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="00663B03" w:rsidRPr="00C86D0B">
        <w:rPr>
          <w:color w:val="636466"/>
          <w:lang w:val="fr-FR"/>
        </w:rPr>
        <w:t>l’éducation prioritaire, élaborée à moyens consta</w:t>
      </w:r>
      <w:r w:rsidR="00663B03" w:rsidRPr="00C86D0B">
        <w:rPr>
          <w:color w:val="636466"/>
          <w:lang w:val="fr-FR"/>
        </w:rPr>
        <w:t>nts, ne répond pas aux besoins, elle doit être</w:t>
      </w:r>
      <w:r w:rsidR="00663B03" w:rsidRPr="00C86D0B">
        <w:rPr>
          <w:color w:val="636466"/>
          <w:spacing w:val="-3"/>
          <w:lang w:val="fr-FR"/>
        </w:rPr>
        <w:t xml:space="preserve"> </w:t>
      </w:r>
      <w:r w:rsidR="00663B03" w:rsidRPr="00C86D0B">
        <w:rPr>
          <w:color w:val="636466"/>
          <w:lang w:val="fr-FR"/>
        </w:rPr>
        <w:t>élargie.</w:t>
      </w:r>
    </w:p>
    <w:p w:rsidR="000F5280" w:rsidRPr="00C86D0B" w:rsidRDefault="00663B03">
      <w:pPr>
        <w:pStyle w:val="Corpsdetexte"/>
        <w:ind w:right="800"/>
        <w:rPr>
          <w:lang w:val="fr-FR"/>
        </w:rPr>
      </w:pPr>
      <w:r w:rsidRPr="00C86D0B">
        <w:rPr>
          <w:color w:val="636466"/>
          <w:lang w:val="fr-FR"/>
        </w:rPr>
        <w:t>Améliorer les conditions de travail, c'est aussi la reconnaissance</w:t>
      </w:r>
      <w:r w:rsidRPr="00C86D0B">
        <w:rPr>
          <w:color w:val="636466"/>
          <w:spacing w:val="-2"/>
          <w:lang w:val="fr-FR"/>
        </w:rPr>
        <w:t xml:space="preserve"> </w:t>
      </w:r>
      <w:r w:rsidRPr="00C86D0B">
        <w:rPr>
          <w:color w:val="636466"/>
          <w:lang w:val="fr-FR"/>
        </w:rPr>
        <w:t>:</w:t>
      </w:r>
    </w:p>
    <w:p w:rsidR="000F5280" w:rsidRPr="00C86D0B" w:rsidRDefault="000F5280">
      <w:pPr>
        <w:pStyle w:val="Paragraphedeliste"/>
        <w:numPr>
          <w:ilvl w:val="0"/>
          <w:numId w:val="1"/>
        </w:numPr>
        <w:tabs>
          <w:tab w:val="left" w:pos="2259"/>
        </w:tabs>
        <w:spacing w:before="9" w:line="249" w:lineRule="auto"/>
        <w:ind w:right="910" w:firstLine="0"/>
        <w:rPr>
          <w:rFonts w:ascii="Arial" w:eastAsia="Arial" w:hAnsi="Arial" w:cs="Arial"/>
          <w:sz w:val="19"/>
          <w:szCs w:val="19"/>
          <w:lang w:val="fr-FR"/>
        </w:rPr>
      </w:pPr>
      <w:r w:rsidRPr="000F5280">
        <w:pict>
          <v:shape id="_x0000_s1050" type="#_x0000_t202" style="position:absolute;left:0;text-align:left;margin-left:20.65pt;margin-top:16.7pt;width:74pt;height:54.1pt;z-index:1216;mso-position-horizontal-relative:page" filled="f" stroked="f">
            <v:textbox style="layout-flow:vertical;mso-layout-flow-alt:bottom-to-top" inset="0,0,0,0">
              <w:txbxContent>
                <w:p w:rsidR="000F5280" w:rsidRDefault="00663B03">
                  <w:pPr>
                    <w:spacing w:line="1480" w:lineRule="exact"/>
                    <w:ind w:left="20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b/>
                      <w:color w:val="FFFFFF"/>
                      <w:w w:val="130"/>
                      <w:sz w:val="144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663B03" w:rsidRPr="00C86D0B">
        <w:rPr>
          <w:rFonts w:ascii="Arial" w:hAnsi="Arial"/>
          <w:color w:val="636466"/>
          <w:sz w:val="19"/>
          <w:lang w:val="fr-FR"/>
        </w:rPr>
        <w:t>de la nécessité de diversifier les pratiques pédagogiques, de travailler en petits groupes et de</w:t>
      </w:r>
      <w:r w:rsidR="00663B03" w:rsidRPr="00C86D0B">
        <w:rPr>
          <w:rFonts w:ascii="Arial" w:hAnsi="Arial"/>
          <w:color w:val="636466"/>
          <w:spacing w:val="-4"/>
          <w:sz w:val="19"/>
          <w:lang w:val="fr-FR"/>
        </w:rPr>
        <w:t xml:space="preserve"> </w:t>
      </w:r>
      <w:r w:rsidR="00663B03" w:rsidRPr="00C86D0B">
        <w:rPr>
          <w:rFonts w:ascii="Arial" w:hAnsi="Arial"/>
          <w:color w:val="636466"/>
          <w:sz w:val="19"/>
          <w:lang w:val="fr-FR"/>
        </w:rPr>
        <w:t>consacrer</w:t>
      </w:r>
      <w:r w:rsidR="00663B03" w:rsidRPr="00C86D0B">
        <w:rPr>
          <w:rFonts w:ascii="Times New Roman" w:hAnsi="Times New Roman"/>
          <w:color w:val="636466"/>
          <w:sz w:val="19"/>
          <w:lang w:val="fr-FR"/>
        </w:rPr>
        <w:t xml:space="preserve"> </w:t>
      </w:r>
      <w:r w:rsidR="00663B03" w:rsidRPr="00C86D0B">
        <w:rPr>
          <w:rFonts w:ascii="Arial" w:hAnsi="Arial"/>
          <w:color w:val="636466"/>
          <w:sz w:val="19"/>
          <w:lang w:val="fr-FR"/>
        </w:rPr>
        <w:t xml:space="preserve">du temps aux </w:t>
      </w:r>
      <w:r w:rsidR="00663B03" w:rsidRPr="00C86D0B">
        <w:rPr>
          <w:rFonts w:ascii="Arial" w:hAnsi="Arial"/>
          <w:color w:val="636466"/>
          <w:sz w:val="19"/>
          <w:lang w:val="fr-FR"/>
        </w:rPr>
        <w:t>élèves en</w:t>
      </w:r>
      <w:r w:rsidR="00663B03" w:rsidRPr="00C86D0B">
        <w:rPr>
          <w:rFonts w:ascii="Arial" w:hAnsi="Arial"/>
          <w:color w:val="636466"/>
          <w:spacing w:val="-2"/>
          <w:sz w:val="19"/>
          <w:lang w:val="fr-FR"/>
        </w:rPr>
        <w:t xml:space="preserve"> </w:t>
      </w:r>
      <w:r w:rsidR="00663B03" w:rsidRPr="00C86D0B">
        <w:rPr>
          <w:rFonts w:ascii="Arial" w:hAnsi="Arial"/>
          <w:color w:val="636466"/>
          <w:sz w:val="19"/>
          <w:lang w:val="fr-FR"/>
        </w:rPr>
        <w:t>difficulté.</w:t>
      </w:r>
    </w:p>
    <w:p w:rsidR="000F5280" w:rsidRPr="00C86D0B" w:rsidRDefault="00663B03">
      <w:pPr>
        <w:pStyle w:val="Paragraphedeliste"/>
        <w:numPr>
          <w:ilvl w:val="0"/>
          <w:numId w:val="1"/>
        </w:numPr>
        <w:tabs>
          <w:tab w:val="left" w:pos="2259"/>
        </w:tabs>
        <w:spacing w:before="1" w:line="249" w:lineRule="auto"/>
        <w:ind w:right="800" w:firstLine="0"/>
        <w:rPr>
          <w:rFonts w:ascii="Arial" w:eastAsia="Arial" w:hAnsi="Arial" w:cs="Arial"/>
          <w:sz w:val="19"/>
          <w:szCs w:val="19"/>
          <w:lang w:val="fr-FR"/>
        </w:rPr>
      </w:pPr>
      <w:r w:rsidRPr="00C86D0B">
        <w:rPr>
          <w:rFonts w:ascii="Arial" w:hAnsi="Arial"/>
          <w:color w:val="636466"/>
          <w:sz w:val="19"/>
          <w:lang w:val="fr-FR"/>
        </w:rPr>
        <w:t>du temps réel consacré à l'exercice du métier pour le travail en équipe, la préparation, les corrections,</w:t>
      </w:r>
      <w:r w:rsidRPr="00C86D0B">
        <w:rPr>
          <w:rFonts w:ascii="Arial" w:hAnsi="Arial"/>
          <w:color w:val="636466"/>
          <w:spacing w:val="-4"/>
          <w:sz w:val="19"/>
          <w:lang w:val="fr-FR"/>
        </w:rPr>
        <w:t xml:space="preserve"> </w:t>
      </w:r>
      <w:r w:rsidRPr="00C86D0B">
        <w:rPr>
          <w:rFonts w:ascii="Arial" w:hAnsi="Arial"/>
          <w:color w:val="636466"/>
          <w:sz w:val="19"/>
          <w:lang w:val="fr-FR"/>
        </w:rPr>
        <w:t>les</w:t>
      </w:r>
      <w:r w:rsidRPr="00C86D0B">
        <w:rPr>
          <w:rFonts w:ascii="Times New Roman" w:hAnsi="Times New Roman"/>
          <w:color w:val="636466"/>
          <w:sz w:val="19"/>
          <w:lang w:val="fr-FR"/>
        </w:rPr>
        <w:t xml:space="preserve"> </w:t>
      </w:r>
      <w:r w:rsidRPr="00C86D0B">
        <w:rPr>
          <w:rFonts w:ascii="Arial" w:hAnsi="Arial"/>
          <w:color w:val="636466"/>
          <w:sz w:val="19"/>
          <w:lang w:val="fr-FR"/>
        </w:rPr>
        <w:t>rencontres avec les parents, les partenaires</w:t>
      </w:r>
      <w:r w:rsidRPr="00C86D0B">
        <w:rPr>
          <w:rFonts w:ascii="Arial" w:hAnsi="Arial"/>
          <w:color w:val="636466"/>
          <w:spacing w:val="-2"/>
          <w:sz w:val="19"/>
          <w:lang w:val="fr-FR"/>
        </w:rPr>
        <w:t xml:space="preserve"> </w:t>
      </w:r>
      <w:r w:rsidRPr="00C86D0B">
        <w:rPr>
          <w:rFonts w:ascii="Arial" w:hAnsi="Arial"/>
          <w:color w:val="636466"/>
          <w:sz w:val="19"/>
          <w:lang w:val="fr-FR"/>
        </w:rPr>
        <w:t>etc.</w:t>
      </w:r>
    </w:p>
    <w:p w:rsidR="000F5280" w:rsidRPr="00C86D0B" w:rsidRDefault="00663B03">
      <w:pPr>
        <w:pStyle w:val="Corpsdetexte"/>
        <w:spacing w:line="249" w:lineRule="auto"/>
        <w:ind w:right="800"/>
        <w:rPr>
          <w:lang w:val="fr-FR"/>
        </w:rPr>
      </w:pPr>
      <w:r w:rsidRPr="00C86D0B">
        <w:rPr>
          <w:color w:val="636466"/>
          <w:lang w:val="fr-FR"/>
        </w:rPr>
        <w:t>de l'expertise des enseignants, concepteurs de leur métier : respect et co</w:t>
      </w:r>
      <w:r w:rsidRPr="00C86D0B">
        <w:rPr>
          <w:color w:val="636466"/>
          <w:lang w:val="fr-FR"/>
        </w:rPr>
        <w:t>nfiance réaffirmés</w:t>
      </w:r>
      <w:r w:rsidRPr="00C86D0B">
        <w:rPr>
          <w:color w:val="636466"/>
          <w:spacing w:val="-7"/>
          <w:lang w:val="fr-FR"/>
        </w:rPr>
        <w:t xml:space="preserve"> </w:t>
      </w:r>
      <w:r w:rsidRPr="00C86D0B">
        <w:rPr>
          <w:color w:val="636466"/>
          <w:lang w:val="fr-FR"/>
        </w:rPr>
        <w:t>(inspection,</w:t>
      </w:r>
      <w:r w:rsidRPr="00C86D0B">
        <w:rPr>
          <w:rFonts w:ascii="Times New Roman" w:hAnsi="Times New Roman"/>
          <w:color w:val="636466"/>
          <w:w w:val="99"/>
          <w:lang w:val="fr-FR"/>
        </w:rPr>
        <w:t xml:space="preserve"> </w:t>
      </w:r>
      <w:r w:rsidRPr="00C86D0B">
        <w:rPr>
          <w:color w:val="636466"/>
          <w:lang w:val="fr-FR"/>
        </w:rPr>
        <w:t>rapport à la hiérarchie,</w:t>
      </w:r>
      <w:r w:rsidRPr="00C86D0B">
        <w:rPr>
          <w:color w:val="636466"/>
          <w:spacing w:val="-1"/>
          <w:lang w:val="fr-FR"/>
        </w:rPr>
        <w:t xml:space="preserve"> </w:t>
      </w:r>
      <w:r w:rsidRPr="00C86D0B">
        <w:rPr>
          <w:color w:val="636466"/>
          <w:lang w:val="fr-FR"/>
        </w:rPr>
        <w:t>etc.)</w:t>
      </w:r>
    </w:p>
    <w:p w:rsidR="000F5280" w:rsidRPr="00C86D0B" w:rsidRDefault="00663B03">
      <w:pPr>
        <w:pStyle w:val="Paragraphedeliste"/>
        <w:numPr>
          <w:ilvl w:val="0"/>
          <w:numId w:val="1"/>
        </w:numPr>
        <w:tabs>
          <w:tab w:val="left" w:pos="2259"/>
        </w:tabs>
        <w:spacing w:before="1" w:line="249" w:lineRule="auto"/>
        <w:ind w:right="1396" w:firstLine="0"/>
        <w:rPr>
          <w:rFonts w:ascii="Arial" w:eastAsia="Arial" w:hAnsi="Arial" w:cs="Arial"/>
          <w:sz w:val="19"/>
          <w:szCs w:val="19"/>
          <w:lang w:val="fr-FR"/>
        </w:rPr>
      </w:pPr>
      <w:r w:rsidRPr="00C86D0B">
        <w:rPr>
          <w:rFonts w:ascii="Arial" w:eastAsia="Arial" w:hAnsi="Arial" w:cs="Arial"/>
          <w:color w:val="636466"/>
          <w:sz w:val="19"/>
          <w:szCs w:val="19"/>
          <w:lang w:val="fr-FR"/>
        </w:rPr>
        <w:t>de l’importance et des missions des personnels administratifs, sociaux et de santé dans une</w:t>
      </w:r>
      <w:r w:rsidRPr="00C86D0B">
        <w:rPr>
          <w:rFonts w:ascii="Arial" w:eastAsia="Arial" w:hAnsi="Arial" w:cs="Arial"/>
          <w:color w:val="636466"/>
          <w:spacing w:val="-4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sz w:val="19"/>
          <w:szCs w:val="19"/>
          <w:lang w:val="fr-FR"/>
        </w:rPr>
        <w:t>école</w:t>
      </w:r>
      <w:r w:rsidRPr="00C86D0B">
        <w:rPr>
          <w:rFonts w:ascii="Times New Roman" w:eastAsia="Times New Roman" w:hAnsi="Times New Roman" w:cs="Times New Roman"/>
          <w:color w:val="636466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sz w:val="19"/>
          <w:szCs w:val="19"/>
          <w:lang w:val="fr-FR"/>
        </w:rPr>
        <w:t>refondée.</w:t>
      </w:r>
    </w:p>
    <w:p w:rsidR="000F5280" w:rsidRPr="00C86D0B" w:rsidRDefault="000F5280">
      <w:pPr>
        <w:pStyle w:val="Heading3"/>
        <w:ind w:right="800"/>
        <w:rPr>
          <w:b w:val="0"/>
          <w:bCs w:val="0"/>
          <w:lang w:val="fr-FR"/>
        </w:rPr>
      </w:pPr>
      <w:r w:rsidRPr="000F5280">
        <w:pict>
          <v:shape id="_x0000_s1049" type="#_x0000_t202" style="position:absolute;left:0;text-align:left;margin-left:20.65pt;margin-top:15.85pt;width:74pt;height:54.1pt;z-index:1192;mso-position-horizontal-relative:page" filled="f" stroked="f">
            <v:textbox style="layout-flow:vertical;mso-layout-flow-alt:bottom-to-top" inset="0,0,0,0">
              <w:txbxContent>
                <w:p w:rsidR="000F5280" w:rsidRDefault="00663B03">
                  <w:pPr>
                    <w:spacing w:line="1480" w:lineRule="exact"/>
                    <w:ind w:left="20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b/>
                      <w:color w:val="FFFFFF"/>
                      <w:w w:val="130"/>
                      <w:sz w:val="14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663B03" w:rsidRPr="00C86D0B">
        <w:rPr>
          <w:color w:val="636466"/>
          <w:lang w:val="fr-FR"/>
        </w:rPr>
        <w:t>Pesons pour obtenir des conditions permettant la réussite de tous les élèves</w:t>
      </w:r>
      <w:r w:rsidR="00663B03" w:rsidRPr="00C86D0B">
        <w:rPr>
          <w:color w:val="636466"/>
          <w:spacing w:val="-4"/>
          <w:lang w:val="fr-FR"/>
        </w:rPr>
        <w:t xml:space="preserve"> </w:t>
      </w:r>
      <w:r w:rsidR="00663B03" w:rsidRPr="00C86D0B">
        <w:rPr>
          <w:color w:val="636466"/>
          <w:lang w:val="fr-FR"/>
        </w:rPr>
        <w:t>!</w:t>
      </w:r>
    </w:p>
    <w:p w:rsidR="000F5280" w:rsidRPr="00C86D0B" w:rsidRDefault="000F5280">
      <w:pPr>
        <w:spacing w:before="2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0F5280" w:rsidRPr="00C86D0B" w:rsidRDefault="00663B03">
      <w:pPr>
        <w:ind w:left="2139" w:right="800"/>
        <w:rPr>
          <w:rFonts w:ascii="Arial" w:eastAsia="Arial" w:hAnsi="Arial" w:cs="Arial"/>
          <w:sz w:val="28"/>
          <w:szCs w:val="28"/>
          <w:lang w:val="fr-FR"/>
        </w:rPr>
      </w:pPr>
      <w:r w:rsidRPr="00C86D0B">
        <w:rPr>
          <w:rFonts w:ascii="Arial" w:hAnsi="Arial"/>
          <w:b/>
          <w:color w:val="636466"/>
          <w:sz w:val="28"/>
          <w:lang w:val="fr-FR"/>
        </w:rPr>
        <w:t>Pour une formation initiale et continue de</w:t>
      </w:r>
      <w:r w:rsidRPr="00C86D0B">
        <w:rPr>
          <w:rFonts w:ascii="Arial" w:hAnsi="Arial"/>
          <w:b/>
          <w:color w:val="636466"/>
          <w:spacing w:val="-7"/>
          <w:sz w:val="28"/>
          <w:lang w:val="fr-FR"/>
        </w:rPr>
        <w:t xml:space="preserve"> </w:t>
      </w:r>
      <w:r w:rsidRPr="00C86D0B">
        <w:rPr>
          <w:rFonts w:ascii="Arial" w:hAnsi="Arial"/>
          <w:b/>
          <w:color w:val="636466"/>
          <w:sz w:val="28"/>
          <w:lang w:val="fr-FR"/>
        </w:rPr>
        <w:t>qualité</w:t>
      </w:r>
    </w:p>
    <w:p w:rsidR="000F5280" w:rsidRPr="00C86D0B" w:rsidRDefault="00663B03">
      <w:pPr>
        <w:pStyle w:val="Corpsdetexte"/>
        <w:spacing w:before="31" w:line="249" w:lineRule="auto"/>
        <w:ind w:right="800"/>
        <w:rPr>
          <w:lang w:val="fr-FR"/>
        </w:rPr>
      </w:pPr>
      <w:r w:rsidRPr="00C86D0B">
        <w:rPr>
          <w:color w:val="636466"/>
          <w:lang w:val="fr-FR"/>
        </w:rPr>
        <w:t>Enseigner, éduquer, soigner, accompagner socialement... ce sont des métiers qui s'apprennent !</w:t>
      </w:r>
      <w:r w:rsidRPr="00C86D0B">
        <w:rPr>
          <w:color w:val="636466"/>
          <w:spacing w:val="-36"/>
          <w:lang w:val="fr-FR"/>
        </w:rPr>
        <w:t xml:space="preserve"> </w:t>
      </w:r>
      <w:r w:rsidRPr="00C86D0B">
        <w:rPr>
          <w:color w:val="636466"/>
          <w:lang w:val="fr-FR"/>
        </w:rPr>
        <w:t>Conforter</w:t>
      </w:r>
      <w:r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Pr="00C86D0B">
        <w:rPr>
          <w:color w:val="636466"/>
          <w:lang w:val="fr-FR"/>
        </w:rPr>
        <w:t>les personnels dans leurs missions demande de les former et de les accompagner tout au long de</w:t>
      </w:r>
      <w:r w:rsidRPr="00C86D0B">
        <w:rPr>
          <w:color w:val="636466"/>
          <w:spacing w:val="-5"/>
          <w:lang w:val="fr-FR"/>
        </w:rPr>
        <w:t xml:space="preserve"> </w:t>
      </w:r>
      <w:r w:rsidRPr="00C86D0B">
        <w:rPr>
          <w:color w:val="636466"/>
          <w:lang w:val="fr-FR"/>
        </w:rPr>
        <w:t>leur</w:t>
      </w:r>
      <w:r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Pr="00C86D0B">
        <w:rPr>
          <w:color w:val="636466"/>
          <w:lang w:val="fr-FR"/>
        </w:rPr>
        <w:t>carrière. La formation des enseignants et CPE « rétablie » n’est satisfaisante ni pour les étudiants</w:t>
      </w:r>
      <w:r w:rsidRPr="00C86D0B">
        <w:rPr>
          <w:color w:val="636466"/>
          <w:spacing w:val="-5"/>
          <w:lang w:val="fr-FR"/>
        </w:rPr>
        <w:t xml:space="preserve"> </w:t>
      </w:r>
      <w:r w:rsidRPr="00C86D0B">
        <w:rPr>
          <w:color w:val="636466"/>
          <w:lang w:val="fr-FR"/>
        </w:rPr>
        <w:t>et</w:t>
      </w:r>
      <w:r w:rsidRPr="00C86D0B">
        <w:rPr>
          <w:rFonts w:ascii="Times New Roman" w:eastAsia="Times New Roman" w:hAnsi="Times New Roman" w:cs="Times New Roman"/>
          <w:color w:val="636466"/>
          <w:w w:val="99"/>
          <w:lang w:val="fr-FR"/>
        </w:rPr>
        <w:t xml:space="preserve"> </w:t>
      </w:r>
      <w:r w:rsidRPr="00C86D0B">
        <w:rPr>
          <w:color w:val="636466"/>
          <w:lang w:val="fr-FR"/>
        </w:rPr>
        <w:t>stagiaires, ni pour les formateurs. Il faut réduire le temps en responsabilité de tous les stagiaires, avec</w:t>
      </w:r>
      <w:r w:rsidRPr="00C86D0B">
        <w:rPr>
          <w:color w:val="636466"/>
          <w:spacing w:val="-5"/>
          <w:lang w:val="fr-FR"/>
        </w:rPr>
        <w:t xml:space="preserve"> </w:t>
      </w:r>
      <w:r w:rsidRPr="00C86D0B">
        <w:rPr>
          <w:color w:val="636466"/>
          <w:lang w:val="fr-FR"/>
        </w:rPr>
        <w:t>1/3</w:t>
      </w:r>
      <w:r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Pr="00C86D0B">
        <w:rPr>
          <w:color w:val="636466"/>
          <w:lang w:val="fr-FR"/>
        </w:rPr>
        <w:t>de temps en responsabilité et 2/3 en</w:t>
      </w:r>
      <w:r w:rsidRPr="00C86D0B">
        <w:rPr>
          <w:color w:val="636466"/>
          <w:spacing w:val="-2"/>
          <w:lang w:val="fr-FR"/>
        </w:rPr>
        <w:t xml:space="preserve"> </w:t>
      </w:r>
      <w:r w:rsidRPr="00C86D0B">
        <w:rPr>
          <w:color w:val="636466"/>
          <w:lang w:val="fr-FR"/>
        </w:rPr>
        <w:t>ESPE.</w:t>
      </w:r>
    </w:p>
    <w:p w:rsidR="000F5280" w:rsidRPr="00C86D0B" w:rsidRDefault="000F5280">
      <w:pPr>
        <w:pStyle w:val="Heading3"/>
        <w:spacing w:line="249" w:lineRule="auto"/>
        <w:ind w:right="800"/>
        <w:rPr>
          <w:b w:val="0"/>
          <w:bCs w:val="0"/>
          <w:lang w:val="fr-FR"/>
        </w:rPr>
      </w:pPr>
      <w:r w:rsidRPr="000F5280">
        <w:pict>
          <v:shape id="_x0000_s1048" type="#_x0000_t202" style="position:absolute;left:0;text-align:left;margin-left:20.65pt;margin-top:7.05pt;width:74pt;height:59.2pt;z-index:1168;mso-position-horizontal-relative:page" filled="f" stroked="f">
            <v:textbox style="layout-flow:vertical;mso-layout-flow-alt:bottom-to-top" inset="0,0,0,0">
              <w:txbxContent>
                <w:p w:rsidR="000F5280" w:rsidRDefault="00663B03">
                  <w:pPr>
                    <w:spacing w:line="1480" w:lineRule="exact"/>
                    <w:ind w:left="20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b/>
                      <w:color w:val="FFFFFF"/>
                      <w:w w:val="129"/>
                      <w:sz w:val="144"/>
                    </w:rPr>
                    <w:t>u</w:t>
                  </w:r>
                </w:p>
              </w:txbxContent>
            </v:textbox>
            <w10:wrap anchorx="page"/>
          </v:shape>
        </w:pict>
      </w:r>
      <w:r w:rsidR="00663B03" w:rsidRPr="00C86D0B">
        <w:rPr>
          <w:color w:val="636466"/>
          <w:lang w:val="fr-FR"/>
        </w:rPr>
        <w:t>Pesons pour l’amélioration du fonctionnement des ESPE et des conditions de formation</w:t>
      </w:r>
      <w:r w:rsidR="00663B03" w:rsidRPr="00C86D0B">
        <w:rPr>
          <w:color w:val="636466"/>
          <w:spacing w:val="-5"/>
          <w:lang w:val="fr-FR"/>
        </w:rPr>
        <w:t xml:space="preserve"> </w:t>
      </w:r>
      <w:r w:rsidR="00663B03" w:rsidRPr="00C86D0B">
        <w:rPr>
          <w:color w:val="636466"/>
          <w:lang w:val="fr-FR"/>
        </w:rPr>
        <w:t>des</w:t>
      </w:r>
      <w:r w:rsidR="00663B03"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="00663B03" w:rsidRPr="00C86D0B">
        <w:rPr>
          <w:color w:val="636466"/>
          <w:lang w:val="fr-FR"/>
        </w:rPr>
        <w:t>stagiaires.</w:t>
      </w:r>
    </w:p>
    <w:p w:rsidR="000F5280" w:rsidRPr="00C86D0B" w:rsidRDefault="00663B03">
      <w:pPr>
        <w:spacing w:before="1" w:line="249" w:lineRule="auto"/>
        <w:ind w:left="2139" w:right="800"/>
        <w:rPr>
          <w:rFonts w:ascii="Arial" w:eastAsia="Arial" w:hAnsi="Arial" w:cs="Arial"/>
          <w:sz w:val="19"/>
          <w:szCs w:val="19"/>
          <w:lang w:val="fr-FR"/>
        </w:rPr>
      </w:pPr>
      <w:r w:rsidRPr="00C86D0B">
        <w:rPr>
          <w:rFonts w:ascii="Arial" w:hAnsi="Arial"/>
          <w:b/>
          <w:color w:val="636466"/>
          <w:sz w:val="19"/>
          <w:lang w:val="fr-FR"/>
        </w:rPr>
        <w:t>Pesons pour une formation continue qui réponde aux besoins et aux attentes des personnels</w:t>
      </w:r>
      <w:r w:rsidRPr="00C86D0B">
        <w:rPr>
          <w:rFonts w:ascii="Arial" w:hAnsi="Arial"/>
          <w:b/>
          <w:color w:val="636466"/>
          <w:spacing w:val="-5"/>
          <w:sz w:val="19"/>
          <w:lang w:val="fr-FR"/>
        </w:rPr>
        <w:t xml:space="preserve"> </w:t>
      </w:r>
      <w:r w:rsidRPr="00C86D0B">
        <w:rPr>
          <w:rFonts w:ascii="Arial" w:hAnsi="Arial"/>
          <w:b/>
          <w:color w:val="636466"/>
          <w:sz w:val="19"/>
          <w:lang w:val="fr-FR"/>
        </w:rPr>
        <w:t>et</w:t>
      </w:r>
      <w:r w:rsidRPr="00C86D0B">
        <w:rPr>
          <w:rFonts w:ascii="Times New Roman" w:hAnsi="Times New Roman"/>
          <w:b/>
          <w:color w:val="636466"/>
          <w:sz w:val="19"/>
          <w:lang w:val="fr-FR"/>
        </w:rPr>
        <w:t xml:space="preserve"> </w:t>
      </w:r>
      <w:r w:rsidRPr="00C86D0B">
        <w:rPr>
          <w:rFonts w:ascii="Arial" w:hAnsi="Arial"/>
          <w:b/>
          <w:color w:val="636466"/>
          <w:sz w:val="19"/>
          <w:lang w:val="fr-FR"/>
        </w:rPr>
        <w:t>alimentée par la</w:t>
      </w:r>
      <w:r w:rsidRPr="00C86D0B">
        <w:rPr>
          <w:rFonts w:ascii="Arial" w:hAnsi="Arial"/>
          <w:b/>
          <w:color w:val="636466"/>
          <w:spacing w:val="-1"/>
          <w:sz w:val="19"/>
          <w:lang w:val="fr-FR"/>
        </w:rPr>
        <w:t xml:space="preserve"> </w:t>
      </w:r>
      <w:r w:rsidRPr="00C86D0B">
        <w:rPr>
          <w:rFonts w:ascii="Arial" w:hAnsi="Arial"/>
          <w:b/>
          <w:color w:val="636466"/>
          <w:sz w:val="19"/>
          <w:lang w:val="fr-FR"/>
        </w:rPr>
        <w:t>recherche</w:t>
      </w:r>
    </w:p>
    <w:p w:rsidR="000F5280" w:rsidRPr="00C86D0B" w:rsidRDefault="000F5280">
      <w:p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0F5280" w:rsidRPr="00C86D0B" w:rsidRDefault="000F5280">
      <w:p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0F5280" w:rsidRPr="00C86D0B" w:rsidRDefault="00663B03">
      <w:pPr>
        <w:spacing w:before="111"/>
        <w:ind w:left="2139" w:right="800"/>
        <w:rPr>
          <w:rFonts w:ascii="Arial" w:eastAsia="Arial" w:hAnsi="Arial" w:cs="Arial"/>
          <w:sz w:val="28"/>
          <w:szCs w:val="28"/>
          <w:lang w:val="fr-FR"/>
        </w:rPr>
      </w:pPr>
      <w:r w:rsidRPr="00C86D0B">
        <w:rPr>
          <w:rFonts w:ascii="Arial"/>
          <w:b/>
          <w:color w:val="636466"/>
          <w:sz w:val="28"/>
          <w:lang w:val="fr-FR"/>
        </w:rPr>
        <w:t>Pour le rattrapage des</w:t>
      </w:r>
      <w:r w:rsidRPr="00C86D0B">
        <w:rPr>
          <w:rFonts w:ascii="Arial"/>
          <w:b/>
          <w:color w:val="636466"/>
          <w:spacing w:val="-4"/>
          <w:sz w:val="28"/>
          <w:lang w:val="fr-FR"/>
        </w:rPr>
        <w:t xml:space="preserve"> </w:t>
      </w:r>
      <w:r w:rsidRPr="00C86D0B">
        <w:rPr>
          <w:rFonts w:ascii="Arial"/>
          <w:b/>
          <w:color w:val="636466"/>
          <w:sz w:val="28"/>
          <w:lang w:val="fr-FR"/>
        </w:rPr>
        <w:t>salaires</w:t>
      </w:r>
    </w:p>
    <w:p w:rsidR="000F5280" w:rsidRPr="00C86D0B" w:rsidRDefault="000F5280">
      <w:pPr>
        <w:pStyle w:val="Corpsdetexte"/>
        <w:spacing w:before="31" w:line="249" w:lineRule="auto"/>
        <w:ind w:left="2138" w:right="800"/>
        <w:rPr>
          <w:lang w:val="fr-FR"/>
        </w:rPr>
      </w:pPr>
      <w:r w:rsidRPr="000F5280">
        <w:pict>
          <v:shape id="_x0000_s1047" type="#_x0000_t202" style="position:absolute;left:0;text-align:left;margin-left:20.65pt;margin-top:14.85pt;width:74pt;height:59.2pt;z-index:1144;mso-position-horizontal-relative:page" filled="f" stroked="f">
            <v:textbox style="layout-flow:vertical;mso-layout-flow-alt:bottom-to-top" inset="0,0,0,0">
              <w:txbxContent>
                <w:p w:rsidR="000F5280" w:rsidRDefault="00663B03">
                  <w:pPr>
                    <w:spacing w:line="1480" w:lineRule="exact"/>
                    <w:ind w:left="20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b/>
                      <w:color w:val="FFFFFF"/>
                      <w:w w:val="129"/>
                      <w:sz w:val="14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663B03" w:rsidRPr="00C86D0B">
        <w:rPr>
          <w:color w:val="636466"/>
          <w:lang w:val="fr-FR"/>
        </w:rPr>
        <w:t>Les personnels ont perdu en 15 ans 17 % de pouvoir d’achat, soit l’équivalent de 2 mois de salaire par</w:t>
      </w:r>
      <w:r w:rsidR="00663B03" w:rsidRPr="00C86D0B">
        <w:rPr>
          <w:color w:val="636466"/>
          <w:spacing w:val="-5"/>
          <w:lang w:val="fr-FR"/>
        </w:rPr>
        <w:t xml:space="preserve"> </w:t>
      </w:r>
      <w:r w:rsidR="00663B03" w:rsidRPr="00C86D0B">
        <w:rPr>
          <w:color w:val="636466"/>
          <w:lang w:val="fr-FR"/>
        </w:rPr>
        <w:t>an.</w:t>
      </w:r>
      <w:r w:rsidR="00663B03" w:rsidRPr="00C86D0B">
        <w:rPr>
          <w:rFonts w:ascii="Times New Roman" w:eastAsia="Times New Roman" w:hAnsi="Times New Roman" w:cs="Times New Roman"/>
          <w:color w:val="636466"/>
          <w:w w:val="99"/>
          <w:lang w:val="fr-FR"/>
        </w:rPr>
        <w:t xml:space="preserve"> </w:t>
      </w:r>
      <w:r w:rsidR="00663B03" w:rsidRPr="00C86D0B">
        <w:rPr>
          <w:color w:val="636466"/>
          <w:lang w:val="fr-FR"/>
        </w:rPr>
        <w:t>C’est une des raisons de la crise de recrutement qui</w:t>
      </w:r>
      <w:r w:rsidR="00663B03" w:rsidRPr="00C86D0B">
        <w:rPr>
          <w:color w:val="636466"/>
          <w:spacing w:val="-3"/>
          <w:lang w:val="fr-FR"/>
        </w:rPr>
        <w:t xml:space="preserve"> </w:t>
      </w:r>
      <w:r w:rsidR="00663B03" w:rsidRPr="00C86D0B">
        <w:rPr>
          <w:color w:val="636466"/>
          <w:lang w:val="fr-FR"/>
        </w:rPr>
        <w:t>perdure.</w:t>
      </w:r>
    </w:p>
    <w:p w:rsidR="000F5280" w:rsidRDefault="00663B03">
      <w:pPr>
        <w:pStyle w:val="Heading3"/>
        <w:ind w:left="2138" w:right="800"/>
        <w:rPr>
          <w:b w:val="0"/>
          <w:bCs w:val="0"/>
        </w:rPr>
      </w:pPr>
      <w:r>
        <w:rPr>
          <w:color w:val="636466"/>
        </w:rPr>
        <w:t xml:space="preserve">Il </w:t>
      </w:r>
      <w:proofErr w:type="spellStart"/>
      <w:r>
        <w:rPr>
          <w:color w:val="636466"/>
        </w:rPr>
        <w:t>est</w:t>
      </w:r>
      <w:proofErr w:type="spellEnd"/>
      <w:r>
        <w:rPr>
          <w:color w:val="636466"/>
        </w:rPr>
        <w:t xml:space="preserve"> urgent de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:</w:t>
      </w:r>
    </w:p>
    <w:p w:rsidR="000F5280" w:rsidRPr="00C86D0B" w:rsidRDefault="00663B03">
      <w:pPr>
        <w:pStyle w:val="Paragraphedeliste"/>
        <w:numPr>
          <w:ilvl w:val="0"/>
          <w:numId w:val="1"/>
        </w:numPr>
        <w:tabs>
          <w:tab w:val="left" w:pos="2258"/>
        </w:tabs>
        <w:spacing w:before="9"/>
        <w:ind w:left="2257" w:right="800" w:hanging="119"/>
        <w:rPr>
          <w:rFonts w:ascii="Arial" w:eastAsia="Arial" w:hAnsi="Arial" w:cs="Arial"/>
          <w:sz w:val="19"/>
          <w:szCs w:val="19"/>
          <w:lang w:val="fr-FR"/>
        </w:rPr>
      </w:pPr>
      <w:r w:rsidRPr="00C86D0B">
        <w:rPr>
          <w:rFonts w:ascii="Arial" w:eastAsia="Arial" w:hAnsi="Arial" w:cs="Arial"/>
          <w:color w:val="636466"/>
          <w:sz w:val="19"/>
          <w:szCs w:val="19"/>
          <w:lang w:val="fr-FR"/>
        </w:rPr>
        <w:t xml:space="preserve">revaloriser la valeur du point d’indice et l’indexer </w:t>
      </w:r>
      <w:r w:rsidRPr="00C86D0B">
        <w:rPr>
          <w:rFonts w:ascii="Arial" w:eastAsia="Arial" w:hAnsi="Arial" w:cs="Arial"/>
          <w:color w:val="636466"/>
          <w:sz w:val="19"/>
          <w:szCs w:val="19"/>
          <w:lang w:val="fr-FR"/>
        </w:rPr>
        <w:t>au moins sur les prix</w:t>
      </w:r>
      <w:r w:rsidRPr="00C86D0B">
        <w:rPr>
          <w:rFonts w:ascii="Arial" w:eastAsia="Arial" w:hAnsi="Arial" w:cs="Arial"/>
          <w:color w:val="636466"/>
          <w:spacing w:val="-4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sz w:val="19"/>
          <w:szCs w:val="19"/>
          <w:lang w:val="fr-FR"/>
        </w:rPr>
        <w:t>;</w:t>
      </w:r>
    </w:p>
    <w:p w:rsidR="000F5280" w:rsidRPr="00C86D0B" w:rsidRDefault="00663B03">
      <w:pPr>
        <w:pStyle w:val="Paragraphedeliste"/>
        <w:numPr>
          <w:ilvl w:val="0"/>
          <w:numId w:val="1"/>
        </w:numPr>
        <w:tabs>
          <w:tab w:val="left" w:pos="2258"/>
        </w:tabs>
        <w:spacing w:before="9" w:line="249" w:lineRule="auto"/>
        <w:ind w:left="2137" w:right="1144" w:firstLine="1"/>
        <w:rPr>
          <w:rFonts w:ascii="Arial" w:eastAsia="Arial" w:hAnsi="Arial" w:cs="Arial"/>
          <w:sz w:val="19"/>
          <w:szCs w:val="19"/>
          <w:lang w:val="fr-FR"/>
        </w:rPr>
      </w:pP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prendre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des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mesures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de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rattrapage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pour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tous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les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personnels,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avec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une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augmentation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de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50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points</w:t>
      </w:r>
      <w:r w:rsidRPr="00C86D0B">
        <w:rPr>
          <w:rFonts w:ascii="Times New Roman" w:eastAsia="Times New Roman" w:hAnsi="Times New Roman" w:cs="Times New Roman"/>
          <w:color w:val="636466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d’indice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(230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€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mensuels)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pour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tous,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la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revalorisation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des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indemnités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et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la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fin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de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leur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modulation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par</w:t>
      </w:r>
      <w:r w:rsidRPr="00C86D0B">
        <w:rPr>
          <w:rFonts w:ascii="Arial" w:eastAsia="Arial" w:hAnsi="Arial" w:cs="Arial"/>
          <w:color w:val="636466"/>
          <w:spacing w:val="-24"/>
          <w:w w:val="105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la</w:t>
      </w:r>
      <w:r w:rsidRPr="00C86D0B">
        <w:rPr>
          <w:rFonts w:ascii="Times New Roman" w:eastAsia="Times New Roman" w:hAnsi="Times New Roman" w:cs="Times New Roman"/>
          <w:color w:val="636466"/>
          <w:sz w:val="19"/>
          <w:szCs w:val="19"/>
          <w:lang w:val="fr-FR"/>
        </w:rPr>
        <w:t xml:space="preserve"> </w:t>
      </w:r>
      <w:r w:rsidRPr="00C86D0B">
        <w:rPr>
          <w:rFonts w:ascii="Arial" w:eastAsia="Arial" w:hAnsi="Arial" w:cs="Arial"/>
          <w:color w:val="636466"/>
          <w:w w:val="105"/>
          <w:sz w:val="19"/>
          <w:szCs w:val="19"/>
          <w:lang w:val="fr-FR"/>
        </w:rPr>
        <w:t>hiérarchie,</w:t>
      </w:r>
    </w:p>
    <w:p w:rsidR="000F5280" w:rsidRPr="00C86D0B" w:rsidRDefault="00663B03">
      <w:pPr>
        <w:pStyle w:val="Paragraphedeliste"/>
        <w:numPr>
          <w:ilvl w:val="0"/>
          <w:numId w:val="1"/>
        </w:numPr>
        <w:tabs>
          <w:tab w:val="left" w:pos="2257"/>
        </w:tabs>
        <w:spacing w:before="1"/>
        <w:ind w:left="2256" w:hanging="119"/>
        <w:rPr>
          <w:rFonts w:ascii="Arial" w:eastAsia="Arial" w:hAnsi="Arial" w:cs="Arial"/>
          <w:sz w:val="19"/>
          <w:szCs w:val="19"/>
          <w:lang w:val="fr-FR"/>
        </w:rPr>
      </w:pPr>
      <w:r w:rsidRPr="00C86D0B">
        <w:rPr>
          <w:rFonts w:ascii="Arial" w:hAnsi="Arial"/>
          <w:color w:val="636466"/>
          <w:sz w:val="19"/>
          <w:lang w:val="fr-FR"/>
        </w:rPr>
        <w:t xml:space="preserve">améliorer les </w:t>
      </w:r>
      <w:r w:rsidRPr="00C86D0B">
        <w:rPr>
          <w:rFonts w:ascii="Arial" w:hAnsi="Arial"/>
          <w:color w:val="636466"/>
          <w:sz w:val="19"/>
          <w:lang w:val="fr-FR"/>
        </w:rPr>
        <w:t>carrières et requalifier les</w:t>
      </w:r>
      <w:r w:rsidRPr="00C86D0B">
        <w:rPr>
          <w:rFonts w:ascii="Arial" w:hAnsi="Arial"/>
          <w:color w:val="636466"/>
          <w:spacing w:val="-2"/>
          <w:sz w:val="19"/>
          <w:lang w:val="fr-FR"/>
        </w:rPr>
        <w:t xml:space="preserve"> </w:t>
      </w:r>
      <w:r w:rsidRPr="00C86D0B">
        <w:rPr>
          <w:rFonts w:ascii="Arial" w:hAnsi="Arial"/>
          <w:color w:val="636466"/>
          <w:sz w:val="19"/>
          <w:lang w:val="fr-FR"/>
        </w:rPr>
        <w:t>emplois.</w:t>
      </w:r>
    </w:p>
    <w:p w:rsidR="000F5280" w:rsidRPr="00C86D0B" w:rsidRDefault="000F5280">
      <w:pPr>
        <w:rPr>
          <w:rFonts w:ascii="Arial" w:eastAsia="Arial" w:hAnsi="Arial" w:cs="Arial"/>
          <w:sz w:val="20"/>
          <w:szCs w:val="20"/>
          <w:lang w:val="fr-FR"/>
        </w:rPr>
      </w:pPr>
    </w:p>
    <w:p w:rsidR="000F5280" w:rsidRPr="00C86D0B" w:rsidRDefault="000F5280">
      <w:pPr>
        <w:rPr>
          <w:rFonts w:ascii="Arial" w:eastAsia="Arial" w:hAnsi="Arial" w:cs="Arial"/>
          <w:sz w:val="20"/>
          <w:szCs w:val="20"/>
          <w:lang w:val="fr-FR"/>
        </w:rPr>
      </w:pPr>
    </w:p>
    <w:p w:rsidR="000F5280" w:rsidRPr="00C86D0B" w:rsidRDefault="000F5280">
      <w:pPr>
        <w:rPr>
          <w:rFonts w:ascii="Arial" w:eastAsia="Arial" w:hAnsi="Arial" w:cs="Arial"/>
          <w:sz w:val="20"/>
          <w:szCs w:val="20"/>
          <w:lang w:val="fr-FR"/>
        </w:rPr>
      </w:pPr>
    </w:p>
    <w:p w:rsidR="000F5280" w:rsidRPr="00C86D0B" w:rsidRDefault="000F5280">
      <w:pPr>
        <w:rPr>
          <w:rFonts w:ascii="Arial" w:eastAsia="Arial" w:hAnsi="Arial" w:cs="Arial"/>
          <w:sz w:val="20"/>
          <w:szCs w:val="20"/>
          <w:lang w:val="fr-FR"/>
        </w:rPr>
      </w:pPr>
    </w:p>
    <w:p w:rsidR="000F5280" w:rsidRPr="00C86D0B" w:rsidRDefault="000F5280">
      <w:pPr>
        <w:spacing w:before="1"/>
        <w:rPr>
          <w:rFonts w:ascii="Arial" w:eastAsia="Arial" w:hAnsi="Arial" w:cs="Arial"/>
          <w:sz w:val="16"/>
          <w:szCs w:val="16"/>
          <w:lang w:val="fr-FR"/>
        </w:rPr>
      </w:pPr>
    </w:p>
    <w:p w:rsidR="000F5280" w:rsidRPr="00C86D0B" w:rsidRDefault="000F5280">
      <w:pPr>
        <w:spacing w:before="82" w:line="249" w:lineRule="auto"/>
        <w:ind w:left="3136" w:right="5749" w:hanging="1106"/>
        <w:rPr>
          <w:rFonts w:ascii="Arial" w:eastAsia="Arial" w:hAnsi="Arial" w:cs="Arial"/>
          <w:sz w:val="14"/>
          <w:szCs w:val="14"/>
          <w:lang w:val="fr-FR"/>
        </w:rPr>
      </w:pPr>
      <w:r w:rsidRPr="000F5280">
        <w:pict>
          <v:group id="_x0000_s1037" style="position:absolute;left:0;text-align:left;margin-left:342.15pt;margin-top:1.3pt;width:217.15pt;height:33.7pt;z-index:1096;mso-position-horizontal-relative:page" coordorigin="6843,26" coordsize="4343,674">
            <v:shape id="_x0000_s1046" type="#_x0000_t75" style="position:absolute;left:9813;top:26;width:1366;height:674">
              <v:imagedata r:id="rId6" o:title=""/>
            </v:shape>
            <v:group id="_x0000_s1044" style="position:absolute;left:7769;top:26;width:2044;height:674" coordorigin="7769,26" coordsize="2044,674">
              <v:shape id="_x0000_s1045" style="position:absolute;left:7769;top:26;width:2044;height:674" coordorigin="7769,26" coordsize="2044,674" path="m7769,700r2044,l9813,26r-2044,l7769,700xe" fillcolor="#0cad61" stroked="f">
                <v:path arrowok="t"/>
              </v:shape>
            </v:group>
            <v:group id="_x0000_s1041" style="position:absolute;left:6846;top:30;width:4335;height:667" coordorigin="6846,30" coordsize="4335,667">
              <v:shape id="_x0000_s1043" style="position:absolute;left:6846;top:30;width:4335;height:667" coordorigin="6846,30" coordsize="4335,667" path="m6846,696r4335,l11181,30r-4335,l6846,696xe" filled="f" strokecolor="#0cad61" strokeweight=".1275mm">
                <v:path arrowok="t"/>
              </v:shape>
              <v:shape id="_x0000_s1042" type="#_x0000_t75" style="position:absolute;left:7080;top:115;width:460;height:496">
                <v:imagedata r:id="rId7" o:title=""/>
              </v:shape>
            </v:group>
            <v:group id="_x0000_s1038" style="position:absolute;left:9807;top:426;width:71;height:72" coordorigin="9807,426" coordsize="71,72">
              <v:shape id="_x0000_s1040" style="position:absolute;left:9807;top:426;width:71;height:72" coordorigin="9807,426" coordsize="71,72" path="m9808,426r-1,72l9808,497r69,l9808,426xe" fillcolor="#0cad61" stroked="f">
                <v:path arrowok="t"/>
              </v:shape>
              <v:shape id="_x0000_s1039" type="#_x0000_t202" style="position:absolute;left:6843;top:26;width:4343;height:674" filled="f" stroked="f">
                <v:textbox inset="0,0,0,0">
                  <w:txbxContent>
                    <w:p w:rsidR="000F5280" w:rsidRPr="00C86D0B" w:rsidRDefault="00663B03">
                      <w:pPr>
                        <w:spacing w:before="140" w:line="226" w:lineRule="exact"/>
                        <w:ind w:left="1011"/>
                        <w:rPr>
                          <w:rFonts w:ascii="Calibri" w:eastAsia="Calibri" w:hAnsi="Calibri" w:cs="Calibri"/>
                          <w:sz w:val="19"/>
                          <w:szCs w:val="19"/>
                          <w:lang w:val="fr-FR"/>
                        </w:rPr>
                      </w:pPr>
                      <w:r w:rsidRPr="00C86D0B">
                        <w:rPr>
                          <w:rFonts w:ascii="Calibri"/>
                          <w:b/>
                          <w:i/>
                          <w:color w:val="FFFFFF"/>
                          <w:spacing w:val="-6"/>
                          <w:w w:val="114"/>
                          <w:sz w:val="16"/>
                          <w:lang w:val="fr-FR"/>
                        </w:rPr>
                        <w:t>A</w:t>
                      </w:r>
                      <w:r w:rsidRPr="00C86D0B">
                        <w:rPr>
                          <w:rFonts w:ascii="Calibri"/>
                          <w:b/>
                          <w:i/>
                          <w:color w:val="FFFFFF"/>
                          <w:w w:val="113"/>
                          <w:sz w:val="16"/>
                          <w:lang w:val="fr-FR"/>
                        </w:rPr>
                        <w:t>v</w:t>
                      </w:r>
                      <w:r w:rsidRPr="00C86D0B">
                        <w:rPr>
                          <w:rFonts w:ascii="Calibri"/>
                          <w:b/>
                          <w:i/>
                          <w:color w:val="FFFFFF"/>
                          <w:w w:val="123"/>
                          <w:sz w:val="16"/>
                          <w:lang w:val="fr-FR"/>
                        </w:rPr>
                        <w:t>ec</w:t>
                      </w:r>
                      <w:r w:rsidRPr="00C86D0B">
                        <w:rPr>
                          <w:rFonts w:ascii="Calibri"/>
                          <w:b/>
                          <w:i/>
                          <w:color w:val="FFFFFF"/>
                          <w:spacing w:val="3"/>
                          <w:sz w:val="16"/>
                          <w:lang w:val="fr-FR"/>
                        </w:rPr>
                        <w:t xml:space="preserve"> </w:t>
                      </w:r>
                      <w:r w:rsidRPr="00C86D0B">
                        <w:rPr>
                          <w:rFonts w:ascii="Calibri"/>
                          <w:b/>
                          <w:i/>
                          <w:color w:val="FFFFFF"/>
                          <w:w w:val="120"/>
                          <w:sz w:val="16"/>
                          <w:lang w:val="fr-FR"/>
                        </w:rPr>
                        <w:t>la</w:t>
                      </w:r>
                      <w:r w:rsidRPr="00C86D0B">
                        <w:rPr>
                          <w:rFonts w:ascii="Calibri"/>
                          <w:b/>
                          <w:i/>
                          <w:color w:val="FFFFFF"/>
                          <w:spacing w:val="7"/>
                          <w:sz w:val="16"/>
                          <w:lang w:val="fr-FR"/>
                        </w:rPr>
                        <w:t xml:space="preserve"> </w:t>
                      </w:r>
                      <w:r w:rsidRPr="00C86D0B">
                        <w:rPr>
                          <w:rFonts w:ascii="Trebuchet MS"/>
                          <w:b/>
                          <w:i/>
                          <w:color w:val="FFFFFF"/>
                          <w:spacing w:val="-3"/>
                          <w:w w:val="119"/>
                          <w:sz w:val="19"/>
                          <w:lang w:val="fr-FR"/>
                        </w:rPr>
                        <w:t>F</w:t>
                      </w:r>
                      <w:r w:rsidRPr="00C86D0B">
                        <w:rPr>
                          <w:rFonts w:ascii="Trebuchet MS"/>
                          <w:b/>
                          <w:i/>
                          <w:color w:val="FFFFFF"/>
                          <w:w w:val="119"/>
                          <w:sz w:val="19"/>
                          <w:lang w:val="fr-FR"/>
                        </w:rPr>
                        <w:t>S</w:t>
                      </w:r>
                      <w:r w:rsidRPr="00C86D0B">
                        <w:rPr>
                          <w:rFonts w:ascii="Trebuchet MS"/>
                          <w:b/>
                          <w:i/>
                          <w:color w:val="FFFFFF"/>
                          <w:w w:val="108"/>
                          <w:sz w:val="19"/>
                          <w:lang w:val="fr-FR"/>
                        </w:rPr>
                        <w:t>U</w:t>
                      </w:r>
                      <w:r w:rsidRPr="00C86D0B">
                        <w:rPr>
                          <w:rFonts w:ascii="Calibri"/>
                          <w:b/>
                          <w:i/>
                          <w:color w:val="FFFFFF"/>
                          <w:w w:val="120"/>
                          <w:sz w:val="19"/>
                          <w:lang w:val="fr-FR"/>
                        </w:rPr>
                        <w:t>,</w:t>
                      </w:r>
                    </w:p>
                    <w:p w:rsidR="000F5280" w:rsidRPr="00C86D0B" w:rsidRDefault="00663B03">
                      <w:pPr>
                        <w:spacing w:line="180" w:lineRule="exact"/>
                        <w:ind w:left="1011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  <w:lang w:val="fr-FR"/>
                        </w:rPr>
                      </w:pPr>
                      <w:r w:rsidRPr="00C86D0B">
                        <w:rPr>
                          <w:rFonts w:ascii="Trebuchet MS"/>
                          <w:i/>
                          <w:color w:val="FFFFFF"/>
                          <w:w w:val="106"/>
                          <w:sz w:val="16"/>
                          <w:lang w:val="fr-FR"/>
                        </w:rPr>
                        <w:t>pour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pacing w:val="-2"/>
                          <w:sz w:val="16"/>
                          <w:lang w:val="fr-FR"/>
                        </w:rPr>
                        <w:t>l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w w:val="106"/>
                          <w:sz w:val="16"/>
                          <w:lang w:val="fr-FR"/>
                        </w:rPr>
                        <w:t>e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pacing w:val="2"/>
                          <w:w w:val="131"/>
                          <w:sz w:val="16"/>
                          <w:lang w:val="fr-FR"/>
                        </w:rPr>
                        <w:t>S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w w:val="106"/>
                          <w:sz w:val="16"/>
                          <w:lang w:val="fr-FR"/>
                        </w:rPr>
                        <w:t>e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pacing w:val="1"/>
                          <w:w w:val="106"/>
                          <w:sz w:val="16"/>
                          <w:lang w:val="fr-FR"/>
                        </w:rPr>
                        <w:t>r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w w:val="101"/>
                          <w:sz w:val="16"/>
                          <w:lang w:val="fr-FR"/>
                        </w:rPr>
                        <w:t>vi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pacing w:val="-2"/>
                          <w:w w:val="101"/>
                          <w:sz w:val="16"/>
                          <w:lang w:val="fr-FR"/>
                        </w:rPr>
                        <w:t>c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w w:val="106"/>
                          <w:sz w:val="16"/>
                          <w:lang w:val="fr-FR"/>
                        </w:rPr>
                        <w:t>e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w w:val="108"/>
                          <w:sz w:val="16"/>
                          <w:lang w:val="fr-FR"/>
                        </w:rPr>
                        <w:t>Public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w w:val="92"/>
                          <w:sz w:val="16"/>
                          <w:lang w:val="fr-FR"/>
                        </w:rPr>
                        <w:t>!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0F5280">
        <w:pict>
          <v:shape id="_x0000_s1036" type="#_x0000_t202" style="position:absolute;left:0;text-align:left;margin-left:20.65pt;margin-top:-37.05pt;width:74pt;height:54.1pt;z-index:1120;mso-position-horizontal-relative:page" filled="f" stroked="f">
            <v:textbox style="layout-flow:vertical;mso-layout-flow-alt:bottom-to-top" inset="0,0,0,0">
              <w:txbxContent>
                <w:p w:rsidR="000F5280" w:rsidRDefault="00663B03">
                  <w:pPr>
                    <w:spacing w:line="1480" w:lineRule="exact"/>
                    <w:ind w:left="20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130"/>
                      <w:sz w:val="144"/>
                    </w:rPr>
                    <w:t>é</w:t>
                  </w:r>
                </w:p>
              </w:txbxContent>
            </v:textbox>
            <w10:wrap anchorx="page"/>
          </v:shape>
        </w:pict>
      </w:r>
      <w:r w:rsidR="00663B03" w:rsidRPr="00C86D0B">
        <w:rPr>
          <w:rFonts w:ascii="Arial" w:hAnsi="Arial"/>
          <w:color w:val="231F20"/>
          <w:sz w:val="14"/>
          <w:lang w:val="fr-FR"/>
        </w:rPr>
        <w:t>FSU - Fédération Syndicale Unitaire - 104, rue Romain Rolland</w:t>
      </w:r>
      <w:r w:rsidR="00663B03" w:rsidRPr="00C86D0B">
        <w:rPr>
          <w:rFonts w:ascii="Arial" w:hAnsi="Arial"/>
          <w:color w:val="231F20"/>
          <w:spacing w:val="-9"/>
          <w:sz w:val="14"/>
          <w:lang w:val="fr-FR"/>
        </w:rPr>
        <w:t xml:space="preserve"> </w:t>
      </w:r>
      <w:r w:rsidR="00663B03" w:rsidRPr="00C86D0B">
        <w:rPr>
          <w:rFonts w:ascii="Arial" w:hAnsi="Arial"/>
          <w:color w:val="231F20"/>
          <w:sz w:val="14"/>
          <w:lang w:val="fr-FR"/>
        </w:rPr>
        <w:t>-</w:t>
      </w:r>
      <w:r w:rsidR="00663B03" w:rsidRPr="00C86D0B">
        <w:rPr>
          <w:rFonts w:ascii="Times New Roman" w:hAnsi="Times New Roman"/>
          <w:color w:val="231F20"/>
          <w:sz w:val="14"/>
          <w:lang w:val="fr-FR"/>
        </w:rPr>
        <w:t xml:space="preserve"> </w:t>
      </w:r>
      <w:r w:rsidR="00663B03" w:rsidRPr="00C86D0B">
        <w:rPr>
          <w:rFonts w:ascii="Arial" w:hAnsi="Arial"/>
          <w:color w:val="231F20"/>
          <w:sz w:val="14"/>
          <w:lang w:val="fr-FR"/>
        </w:rPr>
        <w:t>93 260 Les Lilas -</w:t>
      </w:r>
      <w:r w:rsidR="00663B03" w:rsidRPr="00C86D0B">
        <w:rPr>
          <w:rFonts w:ascii="Arial" w:hAnsi="Arial"/>
          <w:color w:val="231F20"/>
          <w:spacing w:val="-13"/>
          <w:sz w:val="14"/>
          <w:lang w:val="fr-FR"/>
        </w:rPr>
        <w:t xml:space="preserve"> </w:t>
      </w:r>
      <w:hyperlink r:id="rId8">
        <w:r w:rsidR="00663B03" w:rsidRPr="00C86D0B">
          <w:rPr>
            <w:rFonts w:ascii="Arial" w:hAnsi="Arial"/>
            <w:color w:val="231F20"/>
            <w:sz w:val="14"/>
            <w:lang w:val="fr-FR"/>
          </w:rPr>
          <w:t>www.fsu.fr</w:t>
        </w:r>
      </w:hyperlink>
    </w:p>
    <w:p w:rsidR="000F5280" w:rsidRPr="00C86D0B" w:rsidRDefault="000F5280">
      <w:pPr>
        <w:spacing w:line="249" w:lineRule="auto"/>
        <w:rPr>
          <w:rFonts w:ascii="Arial" w:eastAsia="Arial" w:hAnsi="Arial" w:cs="Arial"/>
          <w:sz w:val="14"/>
          <w:szCs w:val="14"/>
          <w:lang w:val="fr-FR"/>
        </w:rPr>
        <w:sectPr w:rsidR="000F5280" w:rsidRPr="00C86D0B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0F5280" w:rsidRPr="00C86D0B" w:rsidRDefault="00663B03">
      <w:pPr>
        <w:pStyle w:val="Heading1"/>
        <w:spacing w:line="544" w:lineRule="exact"/>
        <w:ind w:right="479"/>
        <w:jc w:val="center"/>
        <w:rPr>
          <w:b w:val="0"/>
          <w:bCs w:val="0"/>
          <w:lang w:val="fr-FR"/>
        </w:rPr>
      </w:pPr>
      <w:r w:rsidRPr="00C86D0B">
        <w:rPr>
          <w:color w:val="00A586"/>
          <w:lang w:val="fr-FR"/>
        </w:rPr>
        <w:lastRenderedPageBreak/>
        <w:t>Rentrée 2015</w:t>
      </w:r>
      <w:r w:rsidRPr="00C86D0B">
        <w:rPr>
          <w:color w:val="00A586"/>
          <w:spacing w:val="-1"/>
          <w:lang w:val="fr-FR"/>
        </w:rPr>
        <w:t xml:space="preserve"> </w:t>
      </w:r>
      <w:r w:rsidRPr="00C86D0B">
        <w:rPr>
          <w:color w:val="00A586"/>
          <w:lang w:val="fr-FR"/>
        </w:rPr>
        <w:t>:</w:t>
      </w:r>
    </w:p>
    <w:p w:rsidR="000F5280" w:rsidRPr="00C86D0B" w:rsidRDefault="00663B03">
      <w:pPr>
        <w:spacing w:before="24"/>
        <w:ind w:left="479" w:right="479"/>
        <w:jc w:val="center"/>
        <w:rPr>
          <w:rFonts w:ascii="Arial" w:eastAsia="Arial" w:hAnsi="Arial" w:cs="Arial"/>
          <w:sz w:val="48"/>
          <w:szCs w:val="48"/>
          <w:lang w:val="fr-FR"/>
        </w:rPr>
      </w:pPr>
      <w:r w:rsidRPr="00C86D0B">
        <w:rPr>
          <w:rFonts w:ascii="Arial" w:hAnsi="Arial"/>
          <w:b/>
          <w:color w:val="00A586"/>
          <w:sz w:val="48"/>
          <w:lang w:val="fr-FR"/>
        </w:rPr>
        <w:t>pour des moyens à la hauteur des enjeux</w:t>
      </w:r>
      <w:r w:rsidRPr="00C86D0B">
        <w:rPr>
          <w:rFonts w:ascii="Arial" w:hAnsi="Arial"/>
          <w:b/>
          <w:color w:val="00A586"/>
          <w:spacing w:val="-4"/>
          <w:sz w:val="48"/>
          <w:lang w:val="fr-FR"/>
        </w:rPr>
        <w:t xml:space="preserve"> </w:t>
      </w:r>
      <w:r w:rsidRPr="00C86D0B">
        <w:rPr>
          <w:rFonts w:ascii="Arial" w:hAnsi="Arial"/>
          <w:b/>
          <w:color w:val="00A586"/>
          <w:sz w:val="48"/>
          <w:lang w:val="fr-FR"/>
        </w:rPr>
        <w:t>!</w:t>
      </w:r>
    </w:p>
    <w:p w:rsidR="000F5280" w:rsidRPr="00C86D0B" w:rsidRDefault="000F5280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0F5280" w:rsidRPr="00C86D0B" w:rsidRDefault="000F5280">
      <w:pPr>
        <w:spacing w:before="10"/>
        <w:rPr>
          <w:rFonts w:ascii="Arial" w:eastAsia="Arial" w:hAnsi="Arial" w:cs="Arial"/>
          <w:b/>
          <w:bCs/>
          <w:sz w:val="15"/>
          <w:szCs w:val="15"/>
          <w:lang w:val="fr-FR"/>
        </w:rPr>
      </w:pPr>
    </w:p>
    <w:p w:rsidR="000F5280" w:rsidRPr="00C86D0B" w:rsidRDefault="00663B03">
      <w:pPr>
        <w:pStyle w:val="Corpsdetexte"/>
        <w:spacing w:before="68" w:line="249" w:lineRule="auto"/>
        <w:ind w:left="119" w:right="138"/>
        <w:rPr>
          <w:lang w:val="fr-FR"/>
        </w:rPr>
      </w:pPr>
      <w:r w:rsidRPr="00C86D0B">
        <w:rPr>
          <w:color w:val="636466"/>
          <w:lang w:val="fr-FR"/>
        </w:rPr>
        <w:t>Les opérations de préparation de la rentrée 2015 montrent que les dotations, dans le premier comme dans le second</w:t>
      </w:r>
      <w:r w:rsidRPr="00C86D0B">
        <w:rPr>
          <w:color w:val="636466"/>
          <w:spacing w:val="-5"/>
          <w:lang w:val="fr-FR"/>
        </w:rPr>
        <w:t xml:space="preserve"> </w:t>
      </w:r>
      <w:r w:rsidRPr="00C86D0B">
        <w:rPr>
          <w:color w:val="636466"/>
          <w:lang w:val="fr-FR"/>
        </w:rPr>
        <w:t>degré,</w:t>
      </w:r>
      <w:r w:rsidRPr="00C86D0B">
        <w:rPr>
          <w:rFonts w:ascii="Times New Roman" w:eastAsia="Times New Roman" w:hAnsi="Times New Roman" w:cs="Times New Roman"/>
          <w:color w:val="636466"/>
          <w:w w:val="99"/>
          <w:lang w:val="fr-FR"/>
        </w:rPr>
        <w:t xml:space="preserve"> </w:t>
      </w:r>
      <w:r w:rsidRPr="00C86D0B">
        <w:rPr>
          <w:color w:val="636466"/>
          <w:lang w:val="fr-FR"/>
        </w:rPr>
        <w:t xml:space="preserve">ne permettent pas d’améliorer les conditions d’apprentissage des élèves et les </w:t>
      </w:r>
      <w:r w:rsidRPr="00C86D0B">
        <w:rPr>
          <w:color w:val="636466"/>
          <w:lang w:val="fr-FR"/>
        </w:rPr>
        <w:t>conditions de travail et d’emploi</w:t>
      </w:r>
      <w:r w:rsidRPr="00C86D0B">
        <w:rPr>
          <w:color w:val="636466"/>
          <w:spacing w:val="-5"/>
          <w:lang w:val="fr-FR"/>
        </w:rPr>
        <w:t xml:space="preserve"> </w:t>
      </w:r>
      <w:r w:rsidRPr="00C86D0B">
        <w:rPr>
          <w:color w:val="636466"/>
          <w:lang w:val="fr-FR"/>
        </w:rPr>
        <w:t>des</w:t>
      </w:r>
      <w:r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Pr="00C86D0B">
        <w:rPr>
          <w:color w:val="636466"/>
          <w:lang w:val="fr-FR"/>
        </w:rPr>
        <w:t>personnels. La nouvelle carte de l’éducation prioritaire laisse sur le bord du chemin nombre d’écoles, collèges et lycées</w:t>
      </w:r>
      <w:r w:rsidRPr="00C86D0B">
        <w:rPr>
          <w:color w:val="636466"/>
          <w:spacing w:val="-4"/>
          <w:lang w:val="fr-FR"/>
        </w:rPr>
        <w:t xml:space="preserve"> </w:t>
      </w:r>
      <w:r w:rsidRPr="00C86D0B">
        <w:rPr>
          <w:color w:val="636466"/>
          <w:lang w:val="fr-FR"/>
        </w:rPr>
        <w:t>dont</w:t>
      </w:r>
      <w:r w:rsidRPr="00C86D0B">
        <w:rPr>
          <w:rFonts w:ascii="Times New Roman" w:eastAsia="Times New Roman" w:hAnsi="Times New Roman" w:cs="Times New Roman"/>
          <w:color w:val="636466"/>
          <w:w w:val="99"/>
          <w:lang w:val="fr-FR"/>
        </w:rPr>
        <w:t xml:space="preserve"> </w:t>
      </w:r>
      <w:r w:rsidRPr="00C86D0B">
        <w:rPr>
          <w:color w:val="636466"/>
          <w:lang w:val="fr-FR"/>
        </w:rPr>
        <w:t>les caractéristiques justifient pleinement leur classement en REP ou REP+. Elle doit être é</w:t>
      </w:r>
      <w:r w:rsidRPr="00C86D0B">
        <w:rPr>
          <w:color w:val="636466"/>
          <w:lang w:val="fr-FR"/>
        </w:rPr>
        <w:t>tendue de façon</w:t>
      </w:r>
      <w:r w:rsidRPr="00C86D0B">
        <w:rPr>
          <w:color w:val="636466"/>
          <w:spacing w:val="-8"/>
          <w:lang w:val="fr-FR"/>
        </w:rPr>
        <w:t xml:space="preserve"> </w:t>
      </w:r>
      <w:r w:rsidRPr="00C86D0B">
        <w:rPr>
          <w:color w:val="636466"/>
          <w:lang w:val="fr-FR"/>
        </w:rPr>
        <w:t>substantielle.</w:t>
      </w:r>
    </w:p>
    <w:p w:rsidR="000F5280" w:rsidRPr="00C86D0B" w:rsidRDefault="00663B03">
      <w:pPr>
        <w:pStyle w:val="Corpsdetexte"/>
        <w:spacing w:line="249" w:lineRule="auto"/>
        <w:ind w:left="119" w:right="138"/>
        <w:rPr>
          <w:lang w:val="fr-FR"/>
        </w:rPr>
      </w:pPr>
      <w:r w:rsidRPr="00C86D0B">
        <w:rPr>
          <w:color w:val="636466"/>
          <w:lang w:val="fr-FR"/>
        </w:rPr>
        <w:t>La mise en place des Conventions académiques de priorité éducative (CAPE) pour les écoles et collèges qui</w:t>
      </w:r>
      <w:r w:rsidRPr="00C86D0B">
        <w:rPr>
          <w:color w:val="636466"/>
          <w:spacing w:val="-5"/>
          <w:lang w:val="fr-FR"/>
        </w:rPr>
        <w:t xml:space="preserve"> </w:t>
      </w:r>
      <w:r w:rsidRPr="00C86D0B">
        <w:rPr>
          <w:color w:val="636466"/>
          <w:lang w:val="fr-FR"/>
        </w:rPr>
        <w:t>devraient</w:t>
      </w:r>
      <w:r w:rsidRPr="00C86D0B">
        <w:rPr>
          <w:rFonts w:ascii="Times New Roman" w:eastAsia="Times New Roman" w:hAnsi="Times New Roman" w:cs="Times New Roman"/>
          <w:color w:val="636466"/>
          <w:w w:val="99"/>
          <w:lang w:val="fr-FR"/>
        </w:rPr>
        <w:t xml:space="preserve"> </w:t>
      </w:r>
      <w:r w:rsidRPr="00C86D0B">
        <w:rPr>
          <w:color w:val="636466"/>
          <w:lang w:val="fr-FR"/>
        </w:rPr>
        <w:t xml:space="preserve">relever de l’éducation prioritaire mais n'ont pas été retenus, ne constitue pas une garantie de maintien des </w:t>
      </w:r>
      <w:r w:rsidRPr="00C86D0B">
        <w:rPr>
          <w:color w:val="636466"/>
          <w:lang w:val="fr-FR"/>
        </w:rPr>
        <w:t>moyens dans</w:t>
      </w:r>
      <w:r w:rsidRPr="00C86D0B">
        <w:rPr>
          <w:color w:val="636466"/>
          <w:spacing w:val="-5"/>
          <w:lang w:val="fr-FR"/>
        </w:rPr>
        <w:t xml:space="preserve"> </w:t>
      </w:r>
      <w:r w:rsidRPr="00C86D0B">
        <w:rPr>
          <w:color w:val="636466"/>
          <w:lang w:val="fr-FR"/>
        </w:rPr>
        <w:t>la</w:t>
      </w:r>
      <w:r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Pr="00C86D0B">
        <w:rPr>
          <w:color w:val="636466"/>
          <w:lang w:val="fr-FR"/>
        </w:rPr>
        <w:t>durée. L’allocation progressive des moyens, présentée comme une solution aux effets de seuil, a de longue date</w:t>
      </w:r>
      <w:r w:rsidRPr="00C86D0B">
        <w:rPr>
          <w:color w:val="636466"/>
          <w:spacing w:val="-17"/>
          <w:lang w:val="fr-FR"/>
        </w:rPr>
        <w:t xml:space="preserve"> </w:t>
      </w:r>
      <w:r w:rsidRPr="00C86D0B">
        <w:rPr>
          <w:color w:val="636466"/>
          <w:lang w:val="fr-FR"/>
        </w:rPr>
        <w:t>montré</w:t>
      </w:r>
      <w:r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Pr="00C86D0B">
        <w:rPr>
          <w:color w:val="636466"/>
          <w:lang w:val="fr-FR"/>
        </w:rPr>
        <w:t>qu’elle ne peut être efficace si elle se construit sur des</w:t>
      </w:r>
      <w:r w:rsidRPr="00C86D0B">
        <w:rPr>
          <w:color w:val="636466"/>
          <w:spacing w:val="-7"/>
          <w:lang w:val="fr-FR"/>
        </w:rPr>
        <w:t xml:space="preserve"> </w:t>
      </w:r>
      <w:r w:rsidRPr="00C86D0B">
        <w:rPr>
          <w:color w:val="636466"/>
          <w:lang w:val="fr-FR"/>
        </w:rPr>
        <w:t>redéploiements.</w:t>
      </w:r>
    </w:p>
    <w:p w:rsidR="000F5280" w:rsidRPr="00C86D0B" w:rsidRDefault="000F5280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0F5280" w:rsidRPr="00C86D0B" w:rsidRDefault="00663B03">
      <w:pPr>
        <w:pStyle w:val="Corpsdetexte"/>
        <w:spacing w:before="0" w:line="249" w:lineRule="auto"/>
        <w:ind w:left="119" w:right="138"/>
        <w:rPr>
          <w:lang w:val="fr-FR"/>
        </w:rPr>
      </w:pPr>
      <w:r w:rsidRPr="00C86D0B">
        <w:rPr>
          <w:color w:val="636466"/>
          <w:lang w:val="fr-FR"/>
        </w:rPr>
        <w:t xml:space="preserve">Dans le 1er degré public, le budget 2015, </w:t>
      </w:r>
      <w:r w:rsidRPr="00C86D0B">
        <w:rPr>
          <w:color w:val="636466"/>
          <w:lang w:val="fr-FR"/>
        </w:rPr>
        <w:t xml:space="preserve">c’est 2 </w:t>
      </w:r>
      <w:r w:rsidRPr="00C86D0B">
        <w:rPr>
          <w:color w:val="636466"/>
          <w:spacing w:val="-5"/>
          <w:lang w:val="fr-FR"/>
        </w:rPr>
        <w:t xml:space="preserve">511 </w:t>
      </w:r>
      <w:r w:rsidRPr="00C86D0B">
        <w:rPr>
          <w:color w:val="636466"/>
          <w:lang w:val="fr-FR"/>
        </w:rPr>
        <w:t>postes supplémentaires pour le primaire. Les nouvelles mesures</w:t>
      </w:r>
      <w:r w:rsidRPr="00C86D0B">
        <w:rPr>
          <w:color w:val="636466"/>
          <w:spacing w:val="1"/>
          <w:lang w:val="fr-FR"/>
        </w:rPr>
        <w:t xml:space="preserve"> </w:t>
      </w:r>
      <w:r w:rsidRPr="00C86D0B">
        <w:rPr>
          <w:color w:val="636466"/>
          <w:lang w:val="fr-FR"/>
        </w:rPr>
        <w:t>pour</w:t>
      </w:r>
      <w:r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Pr="00C86D0B">
        <w:rPr>
          <w:color w:val="636466"/>
          <w:lang w:val="fr-FR"/>
        </w:rPr>
        <w:t>l’éducation prioritaire (allègement en REP +) et la direction d’école (1/2 journée supplémentaire pour les écoles de</w:t>
      </w:r>
      <w:r w:rsidRPr="00C86D0B">
        <w:rPr>
          <w:color w:val="636466"/>
          <w:spacing w:val="14"/>
          <w:lang w:val="fr-FR"/>
        </w:rPr>
        <w:t xml:space="preserve"> </w:t>
      </w:r>
      <w:r w:rsidRPr="00C86D0B">
        <w:rPr>
          <w:color w:val="636466"/>
          <w:lang w:val="fr-FR"/>
        </w:rPr>
        <w:t>9</w:t>
      </w:r>
      <w:r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Pr="00C86D0B">
        <w:rPr>
          <w:color w:val="636466"/>
          <w:lang w:val="fr-FR"/>
        </w:rPr>
        <w:t>classes) nécessitent 1700 postes. Il reste 800 postes pou</w:t>
      </w:r>
      <w:r w:rsidRPr="00C86D0B">
        <w:rPr>
          <w:color w:val="636466"/>
          <w:lang w:val="fr-FR"/>
        </w:rPr>
        <w:t>r ouvrir des classes et accueillir les 21 000 élèves</w:t>
      </w:r>
      <w:r w:rsidRPr="00C86D0B">
        <w:rPr>
          <w:color w:val="636466"/>
          <w:spacing w:val="-5"/>
          <w:lang w:val="fr-FR"/>
        </w:rPr>
        <w:t xml:space="preserve"> </w:t>
      </w:r>
      <w:r w:rsidRPr="00C86D0B">
        <w:rPr>
          <w:color w:val="636466"/>
          <w:lang w:val="fr-FR"/>
        </w:rPr>
        <w:t>supplémentaires</w:t>
      </w:r>
      <w:r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Pr="00C86D0B">
        <w:rPr>
          <w:color w:val="636466"/>
          <w:lang w:val="fr-FR"/>
        </w:rPr>
        <w:t>(au mieux 1 poste pour 27 élèves), pour le remplacement, les RASED, le « plus de maîtres que de classes</w:t>
      </w:r>
      <w:r w:rsidRPr="00C86D0B">
        <w:rPr>
          <w:color w:val="636466"/>
          <w:spacing w:val="-6"/>
          <w:lang w:val="fr-FR"/>
        </w:rPr>
        <w:t xml:space="preserve"> </w:t>
      </w:r>
      <w:r w:rsidRPr="00C86D0B">
        <w:rPr>
          <w:color w:val="636466"/>
          <w:lang w:val="fr-FR"/>
        </w:rPr>
        <w:t>»...</w:t>
      </w:r>
    </w:p>
    <w:p w:rsidR="000F5280" w:rsidRPr="00C86D0B" w:rsidRDefault="000F5280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0F5280" w:rsidRPr="00C86D0B" w:rsidRDefault="00663B03">
      <w:pPr>
        <w:pStyle w:val="Corpsdetexte"/>
        <w:spacing w:before="0" w:line="249" w:lineRule="auto"/>
        <w:ind w:left="119" w:right="138"/>
        <w:rPr>
          <w:lang w:val="fr-FR"/>
        </w:rPr>
      </w:pPr>
      <w:r w:rsidRPr="00C86D0B">
        <w:rPr>
          <w:color w:val="636466"/>
          <w:lang w:val="fr-FR"/>
        </w:rPr>
        <w:t xml:space="preserve">Dans le second degré public, les 2 550 moyens d’enseignement supplémentaires </w:t>
      </w:r>
      <w:r w:rsidRPr="00C86D0B">
        <w:rPr>
          <w:color w:val="636466"/>
          <w:lang w:val="fr-FR"/>
        </w:rPr>
        <w:t>prévus sont insuffisants pour l’accueil</w:t>
      </w:r>
      <w:r w:rsidRPr="00C86D0B">
        <w:rPr>
          <w:color w:val="636466"/>
          <w:spacing w:val="-8"/>
          <w:lang w:val="fr-FR"/>
        </w:rPr>
        <w:t xml:space="preserve"> </w:t>
      </w:r>
      <w:r w:rsidRPr="00C86D0B">
        <w:rPr>
          <w:color w:val="636466"/>
          <w:lang w:val="fr-FR"/>
        </w:rPr>
        <w:t>des</w:t>
      </w:r>
      <w:r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Pr="00C86D0B">
        <w:rPr>
          <w:color w:val="636466"/>
          <w:lang w:val="fr-FR"/>
        </w:rPr>
        <w:t>23 000 élèves de plus et les mesures liées aux REP+. Les conditions de travail vont donc mécaniquement s'aggraver.</w:t>
      </w:r>
      <w:r w:rsidRPr="00C86D0B">
        <w:rPr>
          <w:color w:val="636466"/>
          <w:spacing w:val="-14"/>
          <w:lang w:val="fr-FR"/>
        </w:rPr>
        <w:t xml:space="preserve"> </w:t>
      </w:r>
      <w:r w:rsidRPr="00C86D0B">
        <w:rPr>
          <w:color w:val="636466"/>
          <w:lang w:val="fr-FR"/>
        </w:rPr>
        <w:t>De</w:t>
      </w:r>
      <w:r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Pr="00C86D0B">
        <w:rPr>
          <w:color w:val="636466"/>
          <w:lang w:val="fr-FR"/>
        </w:rPr>
        <w:t xml:space="preserve">plus, les textes de cadrage des indemnités remplaçant à la rentrée prochaine certaines heures </w:t>
      </w:r>
      <w:r w:rsidRPr="00C86D0B">
        <w:rPr>
          <w:color w:val="636466"/>
          <w:lang w:val="fr-FR"/>
        </w:rPr>
        <w:t>de décharge tardent</w:t>
      </w:r>
      <w:r w:rsidRPr="00C86D0B">
        <w:rPr>
          <w:color w:val="636466"/>
          <w:spacing w:val="-5"/>
          <w:lang w:val="fr-FR"/>
        </w:rPr>
        <w:t xml:space="preserve"> </w:t>
      </w:r>
      <w:r w:rsidRPr="00C86D0B">
        <w:rPr>
          <w:color w:val="636466"/>
          <w:lang w:val="fr-FR"/>
        </w:rPr>
        <w:t>à</w:t>
      </w:r>
      <w:r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Pr="00C86D0B">
        <w:rPr>
          <w:color w:val="636466"/>
          <w:lang w:val="fr-FR"/>
        </w:rPr>
        <w:t>paraître, ce qui instaure le plus grand flou dans ce qui sera payé ou pas, et</w:t>
      </w:r>
      <w:r w:rsidRPr="00C86D0B">
        <w:rPr>
          <w:color w:val="636466"/>
          <w:spacing w:val="-4"/>
          <w:lang w:val="fr-FR"/>
        </w:rPr>
        <w:t xml:space="preserve"> </w:t>
      </w:r>
      <w:r w:rsidRPr="00C86D0B">
        <w:rPr>
          <w:color w:val="636466"/>
          <w:lang w:val="fr-FR"/>
        </w:rPr>
        <w:t>combien.</w:t>
      </w:r>
    </w:p>
    <w:p w:rsidR="000F5280" w:rsidRPr="00C86D0B" w:rsidRDefault="000F5280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0F5280" w:rsidRPr="00C86D0B" w:rsidRDefault="00663B03">
      <w:pPr>
        <w:pStyle w:val="Corpsdetexte"/>
        <w:spacing w:before="0" w:line="249" w:lineRule="auto"/>
        <w:ind w:left="119" w:right="286"/>
        <w:jc w:val="both"/>
        <w:rPr>
          <w:lang w:val="fr-FR"/>
        </w:rPr>
      </w:pPr>
      <w:r w:rsidRPr="00C86D0B">
        <w:rPr>
          <w:color w:val="636466"/>
          <w:lang w:val="fr-FR"/>
        </w:rPr>
        <w:t>Pour les personnels administratifs, après les 8000 suppressions d’emplois de ces dernières années, il n’y a quasiment</w:t>
      </w:r>
      <w:r w:rsidRPr="00C86D0B">
        <w:rPr>
          <w:color w:val="636466"/>
          <w:spacing w:val="-4"/>
          <w:lang w:val="fr-FR"/>
        </w:rPr>
        <w:t xml:space="preserve"> </w:t>
      </w:r>
      <w:r w:rsidRPr="00C86D0B">
        <w:rPr>
          <w:color w:val="636466"/>
          <w:lang w:val="fr-FR"/>
        </w:rPr>
        <w:t>pas</w:t>
      </w:r>
      <w:r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Pr="00C86D0B">
        <w:rPr>
          <w:color w:val="636466"/>
          <w:lang w:val="fr-FR"/>
        </w:rPr>
        <w:t>de rattrapage. A la rent</w:t>
      </w:r>
      <w:r w:rsidRPr="00C86D0B">
        <w:rPr>
          <w:color w:val="636466"/>
          <w:lang w:val="fr-FR"/>
        </w:rPr>
        <w:t>rée 2015, seuls 100 emplois supplémentaires seront créés dans les établissements scolaires, et</w:t>
      </w:r>
      <w:r w:rsidRPr="00C86D0B">
        <w:rPr>
          <w:color w:val="636466"/>
          <w:spacing w:val="-26"/>
          <w:lang w:val="fr-FR"/>
        </w:rPr>
        <w:t xml:space="preserve"> </w:t>
      </w:r>
      <w:r w:rsidRPr="00C86D0B">
        <w:rPr>
          <w:color w:val="636466"/>
          <w:lang w:val="fr-FR"/>
        </w:rPr>
        <w:t>de</w:t>
      </w:r>
      <w:r w:rsidRPr="00C86D0B">
        <w:rPr>
          <w:rFonts w:ascii="Times New Roman" w:eastAsia="Times New Roman" w:hAnsi="Times New Roman" w:cs="Times New Roman"/>
          <w:color w:val="636466"/>
          <w:lang w:val="fr-FR"/>
        </w:rPr>
        <w:t xml:space="preserve"> </w:t>
      </w:r>
      <w:r w:rsidRPr="00C86D0B">
        <w:rPr>
          <w:color w:val="636466"/>
          <w:lang w:val="fr-FR"/>
        </w:rPr>
        <w:t>nouveaux redéploiements inter-académiques vont dégrader le service rendu au public et les conditions de</w:t>
      </w:r>
      <w:r w:rsidRPr="00C86D0B">
        <w:rPr>
          <w:color w:val="636466"/>
          <w:spacing w:val="-3"/>
          <w:lang w:val="fr-FR"/>
        </w:rPr>
        <w:t xml:space="preserve"> </w:t>
      </w:r>
      <w:r w:rsidRPr="00C86D0B">
        <w:rPr>
          <w:color w:val="636466"/>
          <w:lang w:val="fr-FR"/>
        </w:rPr>
        <w:t>travail.</w:t>
      </w:r>
    </w:p>
    <w:p w:rsidR="000F5280" w:rsidRPr="00C86D0B" w:rsidRDefault="000F5280">
      <w:pPr>
        <w:spacing w:before="1"/>
        <w:rPr>
          <w:rFonts w:ascii="Arial" w:eastAsia="Arial" w:hAnsi="Arial" w:cs="Arial"/>
          <w:sz w:val="19"/>
          <w:szCs w:val="19"/>
          <w:lang w:val="fr-FR"/>
        </w:rPr>
      </w:pPr>
    </w:p>
    <w:p w:rsidR="000F5280" w:rsidRPr="00C86D0B" w:rsidRDefault="00663B03">
      <w:pPr>
        <w:spacing w:line="249" w:lineRule="auto"/>
        <w:ind w:left="119" w:right="138"/>
        <w:rPr>
          <w:rFonts w:ascii="Arial" w:eastAsia="Arial" w:hAnsi="Arial" w:cs="Arial"/>
          <w:sz w:val="24"/>
          <w:szCs w:val="24"/>
          <w:lang w:val="fr-FR"/>
        </w:rPr>
      </w:pPr>
      <w:r w:rsidRPr="00C86D0B">
        <w:rPr>
          <w:rFonts w:ascii="Arial" w:hAnsi="Arial"/>
          <w:b/>
          <w:color w:val="636466"/>
          <w:sz w:val="24"/>
          <w:lang w:val="fr-FR"/>
        </w:rPr>
        <w:t xml:space="preserve">C'est un tout autre niveau d'investissement </w:t>
      </w:r>
      <w:r w:rsidRPr="00C86D0B">
        <w:rPr>
          <w:rFonts w:ascii="Arial" w:hAnsi="Arial"/>
          <w:b/>
          <w:color w:val="636466"/>
          <w:sz w:val="24"/>
          <w:lang w:val="fr-FR"/>
        </w:rPr>
        <w:t>dont l'éducation a besoin pour assurer</w:t>
      </w:r>
      <w:r w:rsidRPr="00C86D0B">
        <w:rPr>
          <w:rFonts w:ascii="Arial" w:hAnsi="Arial"/>
          <w:b/>
          <w:color w:val="636466"/>
          <w:spacing w:val="-9"/>
          <w:sz w:val="24"/>
          <w:lang w:val="fr-FR"/>
        </w:rPr>
        <w:t xml:space="preserve"> </w:t>
      </w:r>
      <w:r w:rsidRPr="00C86D0B">
        <w:rPr>
          <w:rFonts w:ascii="Arial" w:hAnsi="Arial"/>
          <w:b/>
          <w:color w:val="636466"/>
          <w:sz w:val="24"/>
          <w:lang w:val="fr-FR"/>
        </w:rPr>
        <w:t>ses</w:t>
      </w:r>
      <w:r w:rsidRPr="00C86D0B">
        <w:rPr>
          <w:rFonts w:ascii="Times New Roman" w:hAnsi="Times New Roman"/>
          <w:b/>
          <w:color w:val="636466"/>
          <w:sz w:val="24"/>
          <w:lang w:val="fr-FR"/>
        </w:rPr>
        <w:t xml:space="preserve"> </w:t>
      </w:r>
      <w:r w:rsidRPr="00C86D0B">
        <w:rPr>
          <w:rFonts w:ascii="Arial" w:hAnsi="Arial"/>
          <w:b/>
          <w:color w:val="636466"/>
          <w:sz w:val="24"/>
          <w:lang w:val="fr-FR"/>
        </w:rPr>
        <w:t>missions dans de bonnes conditions à la rentrée prochaine</w:t>
      </w:r>
      <w:r w:rsidRPr="00C86D0B">
        <w:rPr>
          <w:rFonts w:ascii="Arial" w:hAnsi="Arial"/>
          <w:b/>
          <w:color w:val="636466"/>
          <w:spacing w:val="-7"/>
          <w:sz w:val="24"/>
          <w:lang w:val="fr-FR"/>
        </w:rPr>
        <w:t xml:space="preserve"> </w:t>
      </w:r>
      <w:r w:rsidRPr="00C86D0B">
        <w:rPr>
          <w:rFonts w:ascii="Arial" w:hAnsi="Arial"/>
          <w:b/>
          <w:color w:val="636466"/>
          <w:sz w:val="24"/>
          <w:lang w:val="fr-FR"/>
        </w:rPr>
        <w:t>!</w:t>
      </w:r>
    </w:p>
    <w:p w:rsidR="000F5280" w:rsidRPr="00C86D0B" w:rsidRDefault="000F5280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0F5280" w:rsidRDefault="000F5280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86D0B" w:rsidRDefault="00C86D0B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86D0B" w:rsidRPr="00C86D0B" w:rsidRDefault="00C86D0B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0F5280" w:rsidRPr="00C86D0B" w:rsidRDefault="00C86D0B" w:rsidP="00C86D0B">
      <w:pPr>
        <w:jc w:val="center"/>
        <w:rPr>
          <w:rFonts w:ascii="Arial" w:eastAsia="Arial" w:hAnsi="Arial" w:cs="Arial"/>
          <w:b/>
          <w:bCs/>
          <w:sz w:val="72"/>
          <w:szCs w:val="72"/>
          <w:lang w:val="fr-FR"/>
        </w:rPr>
      </w:pPr>
      <w:r>
        <w:rPr>
          <w:rFonts w:ascii="Arial" w:eastAsia="Arial" w:hAnsi="Arial" w:cs="Arial"/>
          <w:b/>
          <w:bCs/>
          <w:sz w:val="72"/>
          <w:szCs w:val="72"/>
          <w:lang w:val="fr-FR"/>
        </w:rPr>
        <w:t>Manifestations :</w:t>
      </w:r>
    </w:p>
    <w:p w:rsidR="00C86D0B" w:rsidRPr="00C86D0B" w:rsidRDefault="00C86D0B" w:rsidP="00C86D0B">
      <w:pPr>
        <w:pStyle w:val="NormalWeb"/>
        <w:ind w:left="720" w:hanging="360"/>
        <w:jc w:val="center"/>
        <w:rPr>
          <w:sz w:val="32"/>
          <w:szCs w:val="32"/>
        </w:rPr>
      </w:pPr>
      <w:r w:rsidRPr="00C86D0B">
        <w:rPr>
          <w:rFonts w:ascii="Symbol" w:eastAsia="Symbol" w:hAnsi="Symbol" w:cs="Symbol"/>
          <w:b/>
          <w:bCs/>
          <w:sz w:val="32"/>
          <w:szCs w:val="32"/>
        </w:rPr>
        <w:t></w:t>
      </w:r>
      <w:r w:rsidRPr="00C86D0B">
        <w:rPr>
          <w:rFonts w:eastAsia="Symbol"/>
          <w:b/>
          <w:bCs/>
          <w:sz w:val="32"/>
          <w:szCs w:val="32"/>
        </w:rPr>
        <w:t xml:space="preserve">         </w:t>
      </w:r>
      <w:r w:rsidRPr="00C86D0B">
        <w:rPr>
          <w:rFonts w:asciiTheme="minorHAnsi" w:hAnsiTheme="minorHAnsi"/>
          <w:b/>
          <w:bCs/>
          <w:sz w:val="32"/>
          <w:szCs w:val="32"/>
        </w:rPr>
        <w:t>Évreux : 10h 30 Salle omnisports (près du Bel Ebat) </w:t>
      </w:r>
    </w:p>
    <w:p w:rsidR="00C86D0B" w:rsidRDefault="00C86D0B" w:rsidP="00C86D0B">
      <w:pPr>
        <w:pStyle w:val="NormalWeb"/>
        <w:ind w:left="720" w:hanging="360"/>
        <w:jc w:val="center"/>
        <w:rPr>
          <w:rFonts w:asciiTheme="minorHAnsi" w:hAnsiTheme="minorHAnsi"/>
          <w:b/>
          <w:bCs/>
          <w:sz w:val="32"/>
          <w:szCs w:val="32"/>
        </w:rPr>
      </w:pPr>
      <w:r w:rsidRPr="00C86D0B">
        <w:rPr>
          <w:rFonts w:ascii="Symbol" w:eastAsia="Symbol" w:hAnsi="Symbol" w:cs="Symbol"/>
          <w:b/>
          <w:bCs/>
          <w:sz w:val="32"/>
          <w:szCs w:val="32"/>
        </w:rPr>
        <w:t></w:t>
      </w:r>
      <w:r w:rsidRPr="00C86D0B">
        <w:rPr>
          <w:rFonts w:eastAsia="Symbol"/>
          <w:b/>
          <w:bCs/>
          <w:sz w:val="32"/>
          <w:szCs w:val="32"/>
        </w:rPr>
        <w:t xml:space="preserve">         </w:t>
      </w:r>
      <w:r w:rsidRPr="00C86D0B">
        <w:rPr>
          <w:rFonts w:asciiTheme="minorHAnsi" w:hAnsiTheme="minorHAnsi"/>
          <w:b/>
          <w:bCs/>
          <w:sz w:val="32"/>
          <w:szCs w:val="32"/>
        </w:rPr>
        <w:t>Rouen : 10h 30 Inspection académique </w:t>
      </w:r>
    </w:p>
    <w:p w:rsidR="00C86D0B" w:rsidRPr="00C86D0B" w:rsidRDefault="00C86D0B" w:rsidP="00C86D0B">
      <w:pPr>
        <w:pStyle w:val="NormalWeb"/>
        <w:ind w:left="720" w:hanging="360"/>
        <w:jc w:val="center"/>
        <w:rPr>
          <w:sz w:val="32"/>
          <w:szCs w:val="32"/>
        </w:rPr>
      </w:pPr>
      <w:r w:rsidRPr="00C86D0B">
        <w:rPr>
          <w:rFonts w:ascii="Symbol" w:eastAsia="Symbol" w:hAnsi="Symbol" w:cs="Symbol"/>
          <w:b/>
          <w:bCs/>
          <w:sz w:val="32"/>
          <w:szCs w:val="32"/>
        </w:rPr>
        <w:t></w:t>
      </w:r>
      <w:r w:rsidRPr="00C86D0B">
        <w:rPr>
          <w:rFonts w:eastAsia="Symbol"/>
          <w:b/>
          <w:bCs/>
          <w:sz w:val="32"/>
          <w:szCs w:val="32"/>
        </w:rPr>
        <w:t xml:space="preserve">         </w:t>
      </w:r>
      <w:r w:rsidRPr="00C86D0B">
        <w:rPr>
          <w:rFonts w:asciiTheme="minorHAnsi" w:hAnsiTheme="minorHAnsi"/>
          <w:b/>
          <w:bCs/>
          <w:sz w:val="32"/>
          <w:szCs w:val="32"/>
        </w:rPr>
        <w:t>Le Havre : 10h Franklin, 14h Assemblée générale</w:t>
      </w:r>
    </w:p>
    <w:p w:rsidR="000F5280" w:rsidRPr="00C86D0B" w:rsidRDefault="000F5280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0F5280" w:rsidRPr="00C86D0B" w:rsidRDefault="000F5280" w:rsidP="00C86D0B">
      <w:pPr>
        <w:jc w:val="center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0F5280" w:rsidRPr="00C86D0B" w:rsidRDefault="000F5280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0F5280" w:rsidRPr="00C86D0B" w:rsidRDefault="00C86D0B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Calibri"/>
          <w:b/>
          <w:i/>
          <w:color w:val="FFFFFF"/>
          <w:spacing w:val="-8"/>
          <w:w w:val="107"/>
          <w:sz w:val="20"/>
          <w:lang w:val="fr-FR"/>
        </w:rPr>
        <w:t xml:space="preserve">                                                                       </w:t>
      </w:r>
      <w:r w:rsidRPr="000F5280">
        <w:rPr>
          <w:rFonts w:ascii="Arial" w:eastAsia="Arial" w:hAnsi="Arial" w:cs="Arial"/>
          <w:position w:val="-16"/>
          <w:sz w:val="20"/>
          <w:szCs w:val="20"/>
        </w:rPr>
      </w:r>
      <w:r w:rsidRPr="000F5280">
        <w:rPr>
          <w:rFonts w:ascii="Arial" w:eastAsia="Arial" w:hAnsi="Arial" w:cs="Arial"/>
          <w:position w:val="-16"/>
          <w:sz w:val="20"/>
          <w:szCs w:val="20"/>
        </w:rPr>
        <w:pict>
          <v:group id="_x0000_s1069" style="width:256.25pt;height:43.5pt;mso-position-horizontal-relative:char;mso-position-vertical-relative:line" coordsize="5125,870">
            <v:shape id="_x0000_s1070" type="#_x0000_t75" style="position:absolute;left:3505;width:1611;height:870">
              <v:imagedata r:id="rId9" o:title=""/>
            </v:shape>
            <v:group id="_x0000_s1071" style="position:absolute;left:1094;width:2412;height:870" coordorigin="1094" coordsize="2412,870">
              <v:shape id="_x0000_s1072" style="position:absolute;left:1094;width:2412;height:870" coordorigin="1094" coordsize="2412,870" path="m1094,870r2411,l3505,,1094,r,870xe" fillcolor="#0cad61" stroked="f">
                <v:path arrowok="t"/>
              </v:shape>
            </v:group>
            <v:group id="_x0000_s1073" style="position:absolute;left:5;top:5;width:5115;height:861" coordorigin="5,5" coordsize="5115,861">
              <v:shape id="_x0000_s1074" style="position:absolute;left:5;top:5;width:5115;height:861" coordorigin="5,5" coordsize="5115,861" path="m5,865r5114,l5119,5,5,5r,860xe" filled="f" strokecolor="#0cad61" strokeweight=".16422mm">
                <v:path arrowok="t"/>
              </v:shape>
              <v:shape id="_x0000_s1075" type="#_x0000_t75" style="position:absolute;left:281;top:114;width:543;height:640">
                <v:imagedata r:id="rId10" o:title=""/>
              </v:shape>
            </v:group>
            <v:group id="_x0000_s1076" style="position:absolute;left:3498;top:516;width:84;height:93" coordorigin="3498,516" coordsize="84,93">
              <v:shape id="_x0000_s1077" style="position:absolute;left:3498;top:516;width:84;height:93" coordorigin="3498,516" coordsize="84,93" path="m3499,516r-1,93l3499,607r82,l3499,516xe" fillcolor="#0cad61" stroked="f">
                <v:path arrowok="t"/>
              </v:shape>
              <v:shape id="_x0000_s1078" type="#_x0000_t202" style="position:absolute;width:5125;height:870" filled="f" stroked="f">
                <v:textbox style="mso-next-textbox:#_x0000_s1078" inset="0,0,0,0">
                  <w:txbxContent>
                    <w:p w:rsidR="00C86D0B" w:rsidRPr="00C86D0B" w:rsidRDefault="00C86D0B" w:rsidP="00C86D0B">
                      <w:pPr>
                        <w:spacing w:before="186" w:line="290" w:lineRule="exact"/>
                        <w:ind w:left="1193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</w:pPr>
                      <w:r w:rsidRPr="00C86D0B">
                        <w:rPr>
                          <w:rFonts w:ascii="Calibri"/>
                          <w:b/>
                          <w:i/>
                          <w:color w:val="FFFFFF"/>
                          <w:spacing w:val="-8"/>
                          <w:w w:val="107"/>
                          <w:sz w:val="20"/>
                          <w:lang w:val="fr-FR"/>
                        </w:rPr>
                        <w:t>A</w:t>
                      </w:r>
                      <w:r w:rsidRPr="00C86D0B">
                        <w:rPr>
                          <w:rFonts w:ascii="Calibri"/>
                          <w:b/>
                          <w:i/>
                          <w:color w:val="FFFFFF"/>
                          <w:w w:val="107"/>
                          <w:sz w:val="20"/>
                          <w:lang w:val="fr-FR"/>
                        </w:rPr>
                        <w:t>v</w:t>
                      </w:r>
                      <w:r w:rsidRPr="00C86D0B">
                        <w:rPr>
                          <w:rFonts w:ascii="Calibri"/>
                          <w:b/>
                          <w:i/>
                          <w:color w:val="FFFFFF"/>
                          <w:w w:val="116"/>
                          <w:sz w:val="20"/>
                          <w:lang w:val="fr-FR"/>
                        </w:rPr>
                        <w:t>ec</w:t>
                      </w:r>
                      <w:r w:rsidRPr="00C86D0B">
                        <w:rPr>
                          <w:rFonts w:ascii="Calibri"/>
                          <w:b/>
                          <w:i/>
                          <w:color w:val="FFFFFF"/>
                          <w:spacing w:val="2"/>
                          <w:sz w:val="20"/>
                          <w:lang w:val="fr-FR"/>
                        </w:rPr>
                        <w:t xml:space="preserve"> </w:t>
                      </w:r>
                      <w:r w:rsidRPr="00C86D0B">
                        <w:rPr>
                          <w:rFonts w:ascii="Calibri"/>
                          <w:b/>
                          <w:i/>
                          <w:color w:val="FFFFFF"/>
                          <w:w w:val="113"/>
                          <w:sz w:val="20"/>
                          <w:lang w:val="fr-FR"/>
                        </w:rPr>
                        <w:t>la</w:t>
                      </w:r>
                      <w:r w:rsidRPr="00C86D0B">
                        <w:rPr>
                          <w:rFonts w:ascii="Calibri"/>
                          <w:b/>
                          <w:i/>
                          <w:color w:val="FFFFFF"/>
                          <w:spacing w:val="6"/>
                          <w:sz w:val="20"/>
                          <w:lang w:val="fr-FR"/>
                        </w:rPr>
                        <w:t xml:space="preserve"> </w:t>
                      </w:r>
                      <w:r w:rsidRPr="00C86D0B">
                        <w:rPr>
                          <w:rFonts w:ascii="Trebuchet MS"/>
                          <w:b/>
                          <w:i/>
                          <w:color w:val="FFFFFF"/>
                          <w:spacing w:val="-3"/>
                          <w:w w:val="111"/>
                          <w:sz w:val="24"/>
                          <w:lang w:val="fr-FR"/>
                        </w:rPr>
                        <w:t>F</w:t>
                      </w:r>
                      <w:r w:rsidRPr="00C86D0B">
                        <w:rPr>
                          <w:rFonts w:ascii="Trebuchet MS"/>
                          <w:b/>
                          <w:i/>
                          <w:color w:val="FFFFFF"/>
                          <w:w w:val="111"/>
                          <w:sz w:val="24"/>
                          <w:lang w:val="fr-FR"/>
                        </w:rPr>
                        <w:t>S</w:t>
                      </w:r>
                      <w:r w:rsidRPr="00C86D0B">
                        <w:rPr>
                          <w:rFonts w:ascii="Trebuchet MS"/>
                          <w:b/>
                          <w:i/>
                          <w:color w:val="FFFFFF"/>
                          <w:w w:val="101"/>
                          <w:sz w:val="24"/>
                          <w:lang w:val="fr-FR"/>
                        </w:rPr>
                        <w:t>U</w:t>
                      </w:r>
                      <w:r w:rsidRPr="00C86D0B">
                        <w:rPr>
                          <w:rFonts w:ascii="Calibri"/>
                          <w:b/>
                          <w:i/>
                          <w:color w:val="FFFFFF"/>
                          <w:w w:val="112"/>
                          <w:sz w:val="24"/>
                          <w:lang w:val="fr-FR"/>
                        </w:rPr>
                        <w:t>,</w:t>
                      </w:r>
                    </w:p>
                    <w:p w:rsidR="00C86D0B" w:rsidRPr="00C86D0B" w:rsidRDefault="00C86D0B" w:rsidP="00C86D0B">
                      <w:pPr>
                        <w:spacing w:line="229" w:lineRule="exact"/>
                        <w:ind w:left="1193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  <w:lang w:val="fr-FR"/>
                        </w:rPr>
                      </w:pPr>
                      <w:r w:rsidRPr="00C86D0B">
                        <w:rPr>
                          <w:rFonts w:ascii="Trebuchet MS"/>
                          <w:i/>
                          <w:color w:val="FFFFFF"/>
                          <w:sz w:val="20"/>
                          <w:lang w:val="fr-FR"/>
                        </w:rPr>
                        <w:t>pour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pacing w:val="-3"/>
                          <w:w w:val="94"/>
                          <w:sz w:val="20"/>
                          <w:lang w:val="fr-FR"/>
                        </w:rPr>
                        <w:t>l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z w:val="20"/>
                          <w:lang w:val="fr-FR"/>
                        </w:rPr>
                        <w:t>e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pacing w:val="2"/>
                          <w:w w:val="123"/>
                          <w:sz w:val="20"/>
                          <w:lang w:val="fr-FR"/>
                        </w:rPr>
                        <w:t>S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z w:val="20"/>
                          <w:lang w:val="fr-FR"/>
                        </w:rPr>
                        <w:t>e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pacing w:val="1"/>
                          <w:sz w:val="20"/>
                          <w:lang w:val="fr-FR"/>
                        </w:rPr>
                        <w:t>r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w w:val="95"/>
                          <w:sz w:val="20"/>
                          <w:lang w:val="fr-FR"/>
                        </w:rPr>
                        <w:t>vi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pacing w:val="-2"/>
                          <w:w w:val="95"/>
                          <w:sz w:val="20"/>
                          <w:lang w:val="fr-FR"/>
                        </w:rPr>
                        <w:t>c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z w:val="20"/>
                          <w:lang w:val="fr-FR"/>
                        </w:rPr>
                        <w:t>e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w w:val="102"/>
                          <w:sz w:val="20"/>
                          <w:lang w:val="fr-FR"/>
                        </w:rPr>
                        <w:t>Public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C86D0B">
                        <w:rPr>
                          <w:rFonts w:ascii="Trebuchet MS"/>
                          <w:i/>
                          <w:color w:val="FFFFFF"/>
                          <w:w w:val="87"/>
                          <w:sz w:val="20"/>
                          <w:lang w:val="fr-FR"/>
                        </w:rPr>
                        <w:t>!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F5280" w:rsidRPr="00C86D0B" w:rsidRDefault="000F5280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0F5280" w:rsidRPr="00C86D0B" w:rsidRDefault="000F5280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0F5280" w:rsidRPr="00C86D0B" w:rsidRDefault="000F5280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0F5280" w:rsidRPr="00C86D0B" w:rsidRDefault="000F5280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0F5280" w:rsidRPr="00C86D0B" w:rsidRDefault="000F5280">
      <w:pPr>
        <w:spacing w:before="1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0F5280" w:rsidRDefault="000F5280">
      <w:pPr>
        <w:spacing w:line="869" w:lineRule="exact"/>
        <w:ind w:left="5461"/>
        <w:rPr>
          <w:rFonts w:ascii="Arial" w:eastAsia="Arial" w:hAnsi="Arial" w:cs="Arial"/>
          <w:sz w:val="20"/>
          <w:szCs w:val="20"/>
        </w:rPr>
      </w:pPr>
    </w:p>
    <w:sectPr w:rsidR="000F5280" w:rsidSect="000F5280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4EE1"/>
    <w:multiLevelType w:val="hybridMultilevel"/>
    <w:tmpl w:val="50346730"/>
    <w:lvl w:ilvl="0" w:tplc="14008C0C">
      <w:start w:val="1"/>
      <w:numFmt w:val="bullet"/>
      <w:lvlText w:val="•"/>
      <w:lvlJc w:val="left"/>
      <w:pPr>
        <w:ind w:left="2139" w:hanging="120"/>
      </w:pPr>
      <w:rPr>
        <w:rFonts w:ascii="Arial" w:eastAsia="Arial" w:hAnsi="Arial" w:hint="default"/>
        <w:color w:val="636466"/>
        <w:w w:val="100"/>
        <w:sz w:val="19"/>
        <w:szCs w:val="19"/>
      </w:rPr>
    </w:lvl>
    <w:lvl w:ilvl="1" w:tplc="15A6DE88">
      <w:start w:val="1"/>
      <w:numFmt w:val="bullet"/>
      <w:lvlText w:val="•"/>
      <w:lvlJc w:val="left"/>
      <w:pPr>
        <w:ind w:left="3116" w:hanging="120"/>
      </w:pPr>
      <w:rPr>
        <w:rFonts w:hint="default"/>
      </w:rPr>
    </w:lvl>
    <w:lvl w:ilvl="2" w:tplc="BE22C284">
      <w:start w:val="1"/>
      <w:numFmt w:val="bullet"/>
      <w:lvlText w:val="•"/>
      <w:lvlJc w:val="left"/>
      <w:pPr>
        <w:ind w:left="4093" w:hanging="120"/>
      </w:pPr>
      <w:rPr>
        <w:rFonts w:hint="default"/>
      </w:rPr>
    </w:lvl>
    <w:lvl w:ilvl="3" w:tplc="E940D1D0">
      <w:start w:val="1"/>
      <w:numFmt w:val="bullet"/>
      <w:lvlText w:val="•"/>
      <w:lvlJc w:val="left"/>
      <w:pPr>
        <w:ind w:left="5069" w:hanging="120"/>
      </w:pPr>
      <w:rPr>
        <w:rFonts w:hint="default"/>
      </w:rPr>
    </w:lvl>
    <w:lvl w:ilvl="4" w:tplc="A670BC2A">
      <w:start w:val="1"/>
      <w:numFmt w:val="bullet"/>
      <w:lvlText w:val="•"/>
      <w:lvlJc w:val="left"/>
      <w:pPr>
        <w:ind w:left="6046" w:hanging="120"/>
      </w:pPr>
      <w:rPr>
        <w:rFonts w:hint="default"/>
      </w:rPr>
    </w:lvl>
    <w:lvl w:ilvl="5" w:tplc="0ABC1CCA">
      <w:start w:val="1"/>
      <w:numFmt w:val="bullet"/>
      <w:lvlText w:val="•"/>
      <w:lvlJc w:val="left"/>
      <w:pPr>
        <w:ind w:left="7022" w:hanging="120"/>
      </w:pPr>
      <w:rPr>
        <w:rFonts w:hint="default"/>
      </w:rPr>
    </w:lvl>
    <w:lvl w:ilvl="6" w:tplc="D8F4B6FE">
      <w:start w:val="1"/>
      <w:numFmt w:val="bullet"/>
      <w:lvlText w:val="•"/>
      <w:lvlJc w:val="left"/>
      <w:pPr>
        <w:ind w:left="7999" w:hanging="120"/>
      </w:pPr>
      <w:rPr>
        <w:rFonts w:hint="default"/>
      </w:rPr>
    </w:lvl>
    <w:lvl w:ilvl="7" w:tplc="E35CF222">
      <w:start w:val="1"/>
      <w:numFmt w:val="bullet"/>
      <w:lvlText w:val="•"/>
      <w:lvlJc w:val="left"/>
      <w:pPr>
        <w:ind w:left="8975" w:hanging="120"/>
      </w:pPr>
      <w:rPr>
        <w:rFonts w:hint="default"/>
      </w:rPr>
    </w:lvl>
    <w:lvl w:ilvl="8" w:tplc="857ECD2C">
      <w:start w:val="1"/>
      <w:numFmt w:val="bullet"/>
      <w:lvlText w:val="•"/>
      <w:lvlJc w:val="left"/>
      <w:pPr>
        <w:ind w:left="9952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F5280"/>
    <w:rsid w:val="000F5280"/>
    <w:rsid w:val="00663B03"/>
    <w:rsid w:val="00902C10"/>
    <w:rsid w:val="00C8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52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F5280"/>
    <w:pPr>
      <w:spacing w:before="1"/>
      <w:ind w:left="2139"/>
    </w:pPr>
    <w:rPr>
      <w:rFonts w:ascii="Arial" w:eastAsia="Arial" w:hAnsi="Arial"/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0F5280"/>
    <w:pPr>
      <w:ind w:left="479"/>
      <w:outlineLvl w:val="1"/>
    </w:pPr>
    <w:rPr>
      <w:rFonts w:ascii="Arial" w:eastAsia="Arial" w:hAnsi="Arial"/>
      <w:b/>
      <w:bCs/>
      <w:sz w:val="48"/>
      <w:szCs w:val="48"/>
    </w:rPr>
  </w:style>
  <w:style w:type="paragraph" w:customStyle="1" w:styleId="Heading2">
    <w:name w:val="Heading 2"/>
    <w:basedOn w:val="Normal"/>
    <w:uiPriority w:val="1"/>
    <w:qFormat/>
    <w:rsid w:val="000F5280"/>
    <w:pPr>
      <w:ind w:left="2139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0F5280"/>
    <w:pPr>
      <w:spacing w:before="1"/>
      <w:ind w:left="2139"/>
      <w:outlineLvl w:val="3"/>
    </w:pPr>
    <w:rPr>
      <w:rFonts w:ascii="Arial" w:eastAsia="Arial" w:hAnsi="Arial"/>
      <w:b/>
      <w:bCs/>
      <w:sz w:val="19"/>
      <w:szCs w:val="19"/>
    </w:rPr>
  </w:style>
  <w:style w:type="paragraph" w:styleId="Paragraphedeliste">
    <w:name w:val="List Paragraph"/>
    <w:basedOn w:val="Normal"/>
    <w:uiPriority w:val="1"/>
    <w:qFormat/>
    <w:rsid w:val="000F5280"/>
  </w:style>
  <w:style w:type="paragraph" w:customStyle="1" w:styleId="TableParagraph">
    <w:name w:val="Table Paragraph"/>
    <w:basedOn w:val="Normal"/>
    <w:uiPriority w:val="1"/>
    <w:qFormat/>
    <w:rsid w:val="000F5280"/>
  </w:style>
  <w:style w:type="paragraph" w:styleId="NormalWeb">
    <w:name w:val="Normal (Web)"/>
    <w:basedOn w:val="Normal"/>
    <w:uiPriority w:val="99"/>
    <w:semiHidden/>
    <w:unhideWhenUsed/>
    <w:rsid w:val="00C86D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u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4pagesRentree_FSU</dc:title>
  <dc:creator>Moon</dc:creator>
  <cp:lastModifiedBy>Moon</cp:lastModifiedBy>
  <cp:revision>4</cp:revision>
  <dcterms:created xsi:type="dcterms:W3CDTF">2015-01-28T19:00:00Z</dcterms:created>
  <dcterms:modified xsi:type="dcterms:W3CDTF">2015-01-28T19:03:00Z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Creator">
    <vt:lpwstr>QuarkXPress(R) 8.12</vt:lpwstr>
  </property>
  <property fmtid="{D5CDD505-2E9C-101B-9397-08002B2CF9AE}" pid="4" name="LastSaved">
    <vt:filetime>2015-01-26T00:00:00Z</vt:filetime>
  </property>
</Properties>
</file>